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8EBA" w14:textId="27B95148" w:rsidR="00AB1794" w:rsidRPr="00233E00" w:rsidRDefault="00AB1794" w:rsidP="00E24ABF">
      <w:pPr>
        <w:pStyle w:val="Default"/>
        <w:jc w:val="center"/>
        <w:rPr>
          <w:rFonts w:ascii="Arial" w:hAnsi="Arial" w:cs="Arial"/>
          <w:b/>
          <w:sz w:val="20"/>
          <w:szCs w:val="20"/>
          <w:u w:val="single"/>
          <w:lang w:val="en-GB"/>
        </w:rPr>
      </w:pPr>
      <w:r w:rsidRPr="00233E00">
        <w:rPr>
          <w:rFonts w:ascii="Arial" w:hAnsi="Arial" w:cs="Arial"/>
          <w:b/>
          <w:sz w:val="20"/>
          <w:szCs w:val="20"/>
          <w:u w:val="single"/>
          <w:lang w:val="en-GB"/>
        </w:rPr>
        <w:t>TENDER NOTICE</w:t>
      </w:r>
    </w:p>
    <w:p w14:paraId="12946F92" w14:textId="14DCF0A4" w:rsidR="003C29FB" w:rsidRPr="00233E00" w:rsidRDefault="00AB1794" w:rsidP="00E24ABF">
      <w:pPr>
        <w:pStyle w:val="Default"/>
        <w:jc w:val="center"/>
        <w:rPr>
          <w:rFonts w:ascii="Arial" w:hAnsi="Arial" w:cs="Arial"/>
          <w:b/>
          <w:sz w:val="20"/>
          <w:szCs w:val="20"/>
          <w:u w:val="single"/>
          <w:lang w:val="en-GB"/>
        </w:rPr>
      </w:pPr>
      <w:r w:rsidRPr="00233E00">
        <w:rPr>
          <w:rFonts w:ascii="Arial" w:hAnsi="Arial" w:cs="Arial"/>
          <w:b/>
          <w:sz w:val="20"/>
          <w:szCs w:val="20"/>
          <w:u w:val="single"/>
          <w:lang w:val="en-GB"/>
        </w:rPr>
        <w:t>FOR</w:t>
      </w:r>
    </w:p>
    <w:p w14:paraId="483EC80A" w14:textId="6EA62CD9" w:rsidR="008C0D74" w:rsidRPr="00233E00" w:rsidRDefault="007911C9" w:rsidP="00BE64EC">
      <w:pPr>
        <w:contextualSpacing/>
        <w:jc w:val="both"/>
        <w:rPr>
          <w:rFonts w:ascii="Arial" w:hAnsi="Arial" w:cs="Arial"/>
          <w:b/>
          <w:bCs/>
          <w:sz w:val="20"/>
          <w:szCs w:val="20"/>
          <w:u w:val="single"/>
        </w:rPr>
      </w:pPr>
      <w:r w:rsidRPr="00233E00">
        <w:rPr>
          <w:rStyle w:val="Strong"/>
          <w:rFonts w:ascii="Arial" w:hAnsi="Arial" w:cs="Arial"/>
          <w:sz w:val="20"/>
          <w:szCs w:val="20"/>
          <w:u w:val="single"/>
        </w:rPr>
        <w:t xml:space="preserve">Strengthening Financing Strategies for Sustainable Development Goals in </w:t>
      </w:r>
      <w:r w:rsidRPr="00233E00">
        <w:rPr>
          <w:rFonts w:ascii="Arial" w:hAnsi="Arial" w:cs="Arial"/>
          <w:b/>
          <w:bCs/>
          <w:sz w:val="20"/>
          <w:szCs w:val="20"/>
          <w:u w:val="single"/>
        </w:rPr>
        <w:t>three states of Himachal Pradesh, Meghalaya and Madhya Pradesh and developing three transformative concept notes for finance mobilisation for SDGs localisation and Climate Action</w:t>
      </w:r>
    </w:p>
    <w:p w14:paraId="187D03B3" w14:textId="77777777" w:rsidR="007911C9" w:rsidRPr="00233E00" w:rsidRDefault="007911C9" w:rsidP="00BE64EC">
      <w:pPr>
        <w:contextualSpacing/>
        <w:jc w:val="both"/>
        <w:rPr>
          <w:rFonts w:ascii="Arial" w:eastAsiaTheme="majorEastAsia" w:hAnsi="Arial" w:cs="Arial"/>
          <w:b/>
          <w:bCs/>
          <w:sz w:val="20"/>
          <w:szCs w:val="20"/>
          <w:lang w:val="en-GB" w:eastAsia="de-DE"/>
        </w:rPr>
      </w:pPr>
    </w:p>
    <w:p w14:paraId="350DE7A9" w14:textId="14F05D8D" w:rsidR="00717B27" w:rsidRPr="00233E00" w:rsidRDefault="00204E1F" w:rsidP="00F04A53">
      <w:pPr>
        <w:spacing w:after="0"/>
        <w:contextualSpacing/>
        <w:jc w:val="both"/>
        <w:rPr>
          <w:rFonts w:ascii="Arial" w:eastAsiaTheme="majorEastAsia" w:hAnsi="Arial" w:cs="Arial"/>
          <w:b/>
          <w:sz w:val="20"/>
          <w:szCs w:val="20"/>
          <w:lang w:val="en-GB" w:eastAsia="de-DE"/>
        </w:rPr>
      </w:pPr>
      <w:r w:rsidRPr="00233E00">
        <w:rPr>
          <w:rFonts w:ascii="Arial" w:eastAsiaTheme="majorEastAsia" w:hAnsi="Arial" w:cs="Arial"/>
          <w:b/>
          <w:bCs/>
          <w:sz w:val="20"/>
          <w:szCs w:val="20"/>
          <w:lang w:val="en-GB" w:eastAsia="de-DE"/>
        </w:rPr>
        <w:t>Background:</w:t>
      </w:r>
    </w:p>
    <w:p w14:paraId="0C9C6BBB" w14:textId="77777777" w:rsidR="00C902DA" w:rsidRPr="00233E00" w:rsidRDefault="004032D1" w:rsidP="00F04A53">
      <w:pPr>
        <w:pStyle w:val="ZwischenberschriftmitAbstand"/>
        <w:spacing w:beforeLines="60" w:before="144" w:afterLines="60" w:after="144"/>
        <w:jc w:val="both"/>
        <w:rPr>
          <w:rStyle w:val="PageNumber"/>
          <w:rFonts w:eastAsia="Times New Roman" w:cs="Arial"/>
          <w:sz w:val="20"/>
          <w:szCs w:val="20"/>
          <w:lang w:eastAsia="de-DE"/>
        </w:rPr>
      </w:pPr>
      <w:r w:rsidRPr="00233E00">
        <w:rPr>
          <w:rStyle w:val="PageNumber"/>
          <w:rFonts w:eastAsia="Times New Roman" w:cs="Arial"/>
          <w:sz w:val="20"/>
          <w:szCs w:val="20"/>
          <w:lang w:eastAsia="de-DE"/>
        </w:rPr>
        <w:t>In May 2022, Prime Minister Narendra Modi and German Chancellor Olaf Scholz established the Indo-German Partnership for Green and Sustainable Development (GSDP) to expedite the achievement of the UN Sustainable Development Goals (SDGs) and fulfil the commitments of the Paris Climate Agreement. The new collaboration framework emphasises on cooperation through various platforms such as bilateral, trilateral, and multilateral initiatives. The focus is on jointly developing sustainable and inclusive capacity-building projects, addressing climate change, promoting sustainable development, and achieving the Sustainable Development Goals (SDGs). Germany will support the partnership with at least EUR 10 billion of new and additional commitments until 2030.</w:t>
      </w:r>
    </w:p>
    <w:p w14:paraId="45729F02" w14:textId="77777777" w:rsidR="007C38C6" w:rsidRPr="00233E00" w:rsidRDefault="007C38C6" w:rsidP="007C38C6">
      <w:pPr>
        <w:spacing w:beforeLines="40" w:before="96" w:afterLines="40" w:after="96"/>
        <w:jc w:val="both"/>
        <w:rPr>
          <w:rStyle w:val="PageNumber"/>
          <w:rFonts w:ascii="Arial" w:eastAsia="Times New Roman" w:hAnsi="Arial" w:cs="Arial"/>
          <w:sz w:val="20"/>
          <w:szCs w:val="20"/>
          <w:lang w:val="en-GB" w:eastAsia="de-DE"/>
        </w:rPr>
      </w:pPr>
      <w:r w:rsidRPr="00233E00">
        <w:rPr>
          <w:rStyle w:val="PageNumber"/>
          <w:rFonts w:ascii="Arial" w:eastAsia="Times New Roman" w:hAnsi="Arial" w:cs="Arial"/>
          <w:sz w:val="20"/>
          <w:szCs w:val="20"/>
          <w:lang w:val="en-GB" w:eastAsia="de-DE"/>
        </w:rPr>
        <w:t xml:space="preserve">To gain a better understanding of the precise SDG financing landscape, including existing public resources, funding mechanisms, funding gaps, resource optimisation, the GSDP Support Project seeks to hire the services of a contractor firm. </w:t>
      </w:r>
    </w:p>
    <w:p w14:paraId="1F8B0EA5" w14:textId="0961C7DB" w:rsidR="003E4F41" w:rsidRPr="00233E00" w:rsidRDefault="004869BE" w:rsidP="002C38C0">
      <w:pPr>
        <w:contextualSpacing/>
        <w:jc w:val="both"/>
        <w:rPr>
          <w:rFonts w:ascii="Arial" w:eastAsiaTheme="majorEastAsia" w:hAnsi="Arial" w:cs="Arial"/>
          <w:b/>
          <w:sz w:val="20"/>
          <w:szCs w:val="20"/>
          <w:lang w:val="en-GB" w:eastAsia="de-DE"/>
        </w:rPr>
      </w:pPr>
      <w:r w:rsidRPr="00233E00">
        <w:rPr>
          <w:rFonts w:ascii="Arial" w:eastAsiaTheme="majorEastAsia" w:hAnsi="Arial" w:cs="Arial"/>
          <w:b/>
          <w:sz w:val="20"/>
          <w:szCs w:val="20"/>
          <w:lang w:val="en-GB" w:eastAsia="de-DE"/>
        </w:rPr>
        <w:t>Objective</w:t>
      </w:r>
      <w:r w:rsidR="00167AE7" w:rsidRPr="00233E00">
        <w:rPr>
          <w:rFonts w:ascii="Arial" w:eastAsiaTheme="majorEastAsia" w:hAnsi="Arial" w:cs="Arial"/>
          <w:b/>
          <w:sz w:val="20"/>
          <w:szCs w:val="20"/>
          <w:lang w:val="en-GB" w:eastAsia="de-DE"/>
        </w:rPr>
        <w:t>:</w:t>
      </w:r>
    </w:p>
    <w:p w14:paraId="33F590DC" w14:textId="77777777" w:rsidR="008A4107" w:rsidRPr="00233E00" w:rsidRDefault="00B20C81" w:rsidP="008E56CD">
      <w:pPr>
        <w:spacing w:beforeLines="40" w:before="96" w:afterLines="40" w:after="96"/>
        <w:jc w:val="both"/>
        <w:rPr>
          <w:rStyle w:val="PageNumber"/>
          <w:rFonts w:ascii="Arial" w:eastAsia="Times New Roman" w:hAnsi="Arial" w:cs="Arial"/>
          <w:sz w:val="20"/>
          <w:szCs w:val="20"/>
          <w:lang w:val="en-GB" w:eastAsia="de-DE"/>
        </w:rPr>
      </w:pPr>
      <w:r w:rsidRPr="00233E00">
        <w:rPr>
          <w:rStyle w:val="PageNumber"/>
          <w:rFonts w:ascii="Arial" w:eastAsia="Times New Roman" w:hAnsi="Arial" w:cs="Arial"/>
          <w:sz w:val="20"/>
          <w:szCs w:val="20"/>
          <w:lang w:val="en-GB" w:eastAsia="de-DE"/>
        </w:rPr>
        <w:t>The assignment aims to</w:t>
      </w:r>
      <w:r w:rsidR="008A4107" w:rsidRPr="00233E00">
        <w:rPr>
          <w:rStyle w:val="PageNumber"/>
          <w:rFonts w:ascii="Arial" w:eastAsia="Times New Roman" w:hAnsi="Arial" w:cs="Arial"/>
          <w:sz w:val="20"/>
          <w:szCs w:val="20"/>
          <w:lang w:val="en-GB" w:eastAsia="de-DE"/>
        </w:rPr>
        <w:t>:</w:t>
      </w:r>
    </w:p>
    <w:p w14:paraId="19DB4A3A" w14:textId="0095902C" w:rsidR="008E56CD" w:rsidRPr="00233E00" w:rsidRDefault="00B20C81" w:rsidP="008E56CD">
      <w:pPr>
        <w:spacing w:beforeLines="40" w:before="96" w:afterLines="40" w:after="96"/>
        <w:jc w:val="both"/>
        <w:rPr>
          <w:rStyle w:val="PageNumber"/>
          <w:rFonts w:ascii="Arial" w:eastAsia="Times New Roman" w:hAnsi="Arial" w:cs="Arial"/>
          <w:sz w:val="20"/>
          <w:szCs w:val="20"/>
          <w:lang w:val="en-GB" w:eastAsia="de-DE"/>
        </w:rPr>
      </w:pPr>
      <w:r w:rsidRPr="00233E00">
        <w:rPr>
          <w:rStyle w:val="PageNumber"/>
          <w:rFonts w:ascii="Arial" w:eastAsia="Times New Roman" w:hAnsi="Arial" w:cs="Arial"/>
          <w:sz w:val="20"/>
          <w:szCs w:val="20"/>
          <w:lang w:val="en-GB" w:eastAsia="de-DE"/>
        </w:rPr>
        <w:t xml:space="preserve"> </w:t>
      </w:r>
      <w:r w:rsidR="008E56CD" w:rsidRPr="00233E00">
        <w:rPr>
          <w:rStyle w:val="PageNumber"/>
          <w:rFonts w:ascii="Arial" w:eastAsia="Times New Roman" w:hAnsi="Arial" w:cs="Arial"/>
          <w:sz w:val="20"/>
          <w:szCs w:val="20"/>
          <w:lang w:val="en-GB" w:eastAsia="de-DE"/>
        </w:rPr>
        <w:t xml:space="preserve">(a) </w:t>
      </w:r>
      <w:r w:rsidR="00316DB2" w:rsidRPr="00233E00">
        <w:rPr>
          <w:rStyle w:val="PageNumber"/>
          <w:rFonts w:ascii="Arial" w:eastAsia="Times New Roman" w:hAnsi="Arial" w:cs="Arial"/>
          <w:sz w:val="20"/>
          <w:szCs w:val="20"/>
          <w:lang w:val="en-GB" w:eastAsia="de-DE"/>
        </w:rPr>
        <w:t xml:space="preserve">analyse </w:t>
      </w:r>
      <w:r w:rsidR="008E56CD" w:rsidRPr="00233E00">
        <w:rPr>
          <w:rStyle w:val="PageNumber"/>
          <w:rFonts w:ascii="Arial" w:eastAsia="Times New Roman" w:hAnsi="Arial" w:cs="Arial"/>
          <w:sz w:val="20"/>
          <w:szCs w:val="20"/>
          <w:lang w:val="en-GB" w:eastAsia="de-DE"/>
        </w:rPr>
        <w:t>the funding gap for SDG Implementation in these three states</w:t>
      </w:r>
      <w:r w:rsidR="00180BC8" w:rsidRPr="00233E00">
        <w:rPr>
          <w:rStyle w:val="PageNumber"/>
          <w:rFonts w:ascii="Arial" w:eastAsia="Times New Roman" w:hAnsi="Arial" w:cs="Arial"/>
          <w:sz w:val="20"/>
          <w:szCs w:val="20"/>
          <w:lang w:val="en-GB" w:eastAsia="de-DE"/>
        </w:rPr>
        <w:t xml:space="preserve">. </w:t>
      </w:r>
      <w:r w:rsidR="008E56CD" w:rsidRPr="00233E00">
        <w:rPr>
          <w:rStyle w:val="PageNumber"/>
          <w:rFonts w:ascii="Arial" w:eastAsia="Times New Roman" w:hAnsi="Arial" w:cs="Arial"/>
          <w:sz w:val="20"/>
          <w:szCs w:val="20"/>
          <w:lang w:val="en-GB" w:eastAsia="de-DE"/>
        </w:rPr>
        <w:t xml:space="preserve">(b) </w:t>
      </w:r>
      <w:r w:rsidR="00316DB2" w:rsidRPr="00233E00">
        <w:rPr>
          <w:rStyle w:val="PageNumber"/>
          <w:rFonts w:ascii="Arial" w:eastAsia="Times New Roman" w:hAnsi="Arial" w:cs="Arial"/>
          <w:sz w:val="20"/>
          <w:szCs w:val="20"/>
          <w:lang w:val="en-GB" w:eastAsia="de-DE"/>
        </w:rPr>
        <w:t>analyse</w:t>
      </w:r>
      <w:r w:rsidR="008E56CD" w:rsidRPr="00233E00">
        <w:rPr>
          <w:rStyle w:val="PageNumber"/>
          <w:rFonts w:ascii="Arial" w:eastAsia="Times New Roman" w:hAnsi="Arial" w:cs="Arial"/>
          <w:sz w:val="20"/>
          <w:szCs w:val="20"/>
          <w:lang w:val="en-GB" w:eastAsia="de-DE"/>
        </w:rPr>
        <w:t xml:space="preserve"> the various available methodologies and suggesting a suitable one (backed with reasoning) for SDG budgeting</w:t>
      </w:r>
      <w:r w:rsidR="00180BC8" w:rsidRPr="00233E00">
        <w:rPr>
          <w:rStyle w:val="PageNumber"/>
          <w:rFonts w:ascii="Arial" w:eastAsia="Times New Roman" w:hAnsi="Arial" w:cs="Arial"/>
          <w:sz w:val="20"/>
          <w:szCs w:val="20"/>
          <w:lang w:val="en-GB" w:eastAsia="de-DE"/>
        </w:rPr>
        <w:t xml:space="preserve">. </w:t>
      </w:r>
      <w:r w:rsidR="008E56CD" w:rsidRPr="00233E00">
        <w:rPr>
          <w:rStyle w:val="PageNumber"/>
          <w:rFonts w:ascii="Arial" w:eastAsia="Times New Roman" w:hAnsi="Arial" w:cs="Arial"/>
          <w:sz w:val="20"/>
          <w:szCs w:val="20"/>
          <w:lang w:val="en-GB" w:eastAsia="de-DE"/>
        </w:rPr>
        <w:t>(c) development of the three concept notes on identified and recommended measures to mobilise finances for from the private sector for achieving any of these SDGs respectively in these three states</w:t>
      </w:r>
      <w:r w:rsidR="1D2D4B42" w:rsidRPr="00233E00">
        <w:rPr>
          <w:rStyle w:val="PageNumber"/>
          <w:rFonts w:ascii="Arial" w:eastAsia="Times New Roman" w:hAnsi="Arial" w:cs="Arial"/>
          <w:sz w:val="20"/>
          <w:szCs w:val="20"/>
          <w:lang w:val="en-GB" w:eastAsia="de-DE"/>
        </w:rPr>
        <w:t xml:space="preserve"> – Himachal Pradesh (HP), Madhya Pradesh (MP) and Meghalaya (MG).</w:t>
      </w:r>
    </w:p>
    <w:p w14:paraId="6C99F0B2" w14:textId="77777777" w:rsidR="00BE164F" w:rsidRPr="00233E00" w:rsidRDefault="000231FA" w:rsidP="00BE164F">
      <w:pPr>
        <w:spacing w:after="0"/>
        <w:contextualSpacing/>
        <w:jc w:val="both"/>
        <w:rPr>
          <w:rFonts w:ascii="Arial" w:eastAsia="Arial" w:hAnsi="Arial" w:cs="Arial"/>
          <w:b/>
          <w:bCs/>
          <w:color w:val="000000"/>
          <w:sz w:val="20"/>
          <w:szCs w:val="20"/>
          <w:lang w:val="en-GB"/>
        </w:rPr>
      </w:pPr>
      <w:r w:rsidRPr="00233E00">
        <w:rPr>
          <w:rFonts w:ascii="Arial" w:eastAsia="Arial" w:hAnsi="Arial" w:cs="Arial"/>
          <w:b/>
          <w:bCs/>
          <w:color w:val="000000"/>
          <w:sz w:val="20"/>
          <w:szCs w:val="20"/>
          <w:lang w:val="en-GB"/>
        </w:rPr>
        <w:t>Tasks</w:t>
      </w:r>
      <w:r w:rsidR="004869BE" w:rsidRPr="00233E00">
        <w:rPr>
          <w:rFonts w:ascii="Arial" w:eastAsia="Arial" w:hAnsi="Arial" w:cs="Arial"/>
          <w:b/>
          <w:bCs/>
          <w:color w:val="000000"/>
          <w:sz w:val="20"/>
          <w:szCs w:val="20"/>
          <w:lang w:val="en-GB"/>
        </w:rPr>
        <w:t xml:space="preserve"> of the assignment:</w:t>
      </w:r>
    </w:p>
    <w:p w14:paraId="7372530B" w14:textId="77777777" w:rsidR="001D3530" w:rsidRPr="00233E00" w:rsidRDefault="001D3530" w:rsidP="001D3530">
      <w:pPr>
        <w:numPr>
          <w:ilvl w:val="0"/>
          <w:numId w:val="48"/>
        </w:numPr>
        <w:spacing w:after="100" w:afterAutospacing="1" w:line="240" w:lineRule="auto"/>
        <w:rPr>
          <w:rStyle w:val="PageNumber"/>
          <w:rFonts w:ascii="Arial" w:hAnsi="Arial" w:cs="Arial"/>
          <w:sz w:val="20"/>
          <w:szCs w:val="20"/>
          <w:lang w:val="en-GB" w:eastAsia="de-DE"/>
        </w:rPr>
      </w:pPr>
      <w:r w:rsidRPr="00233E00">
        <w:rPr>
          <w:rStyle w:val="PageNumber"/>
          <w:rFonts w:ascii="Arial" w:hAnsi="Arial" w:cs="Arial"/>
          <w:sz w:val="20"/>
          <w:szCs w:val="20"/>
          <w:lang w:val="en-GB" w:eastAsia="de-DE"/>
        </w:rPr>
        <w:t xml:space="preserve">Revision of the </w:t>
      </w:r>
      <w:r w:rsidRPr="00233E00">
        <w:rPr>
          <w:rStyle w:val="PageNumber"/>
          <w:rFonts w:ascii="Arial" w:eastAsia="Times New Roman" w:hAnsi="Arial" w:cs="Arial"/>
          <w:sz w:val="20"/>
          <w:szCs w:val="20"/>
          <w:lang w:val="en-GB" w:eastAsia="de-DE"/>
        </w:rPr>
        <w:t>Stakeholder Mapping and Analysis</w:t>
      </w:r>
    </w:p>
    <w:p w14:paraId="1C741E23" w14:textId="77777777" w:rsidR="00676C7D" w:rsidRPr="00233E00" w:rsidRDefault="00676C7D" w:rsidP="00676C7D">
      <w:pPr>
        <w:numPr>
          <w:ilvl w:val="0"/>
          <w:numId w:val="48"/>
        </w:numPr>
        <w:spacing w:before="100" w:beforeAutospacing="1" w:after="100" w:afterAutospacing="1" w:line="240" w:lineRule="auto"/>
        <w:rPr>
          <w:rStyle w:val="PageNumber"/>
          <w:rFonts w:ascii="Arial" w:hAnsi="Arial" w:cs="Arial"/>
          <w:sz w:val="20"/>
          <w:szCs w:val="20"/>
          <w:lang w:val="en-GB" w:eastAsia="de-DE"/>
        </w:rPr>
      </w:pPr>
      <w:r w:rsidRPr="00233E00">
        <w:rPr>
          <w:rStyle w:val="PageNumber"/>
          <w:rFonts w:ascii="Arial" w:eastAsia="Times New Roman" w:hAnsi="Arial" w:cs="Arial"/>
          <w:sz w:val="20"/>
          <w:szCs w:val="20"/>
          <w:lang w:val="en-GB" w:eastAsia="de-DE"/>
        </w:rPr>
        <w:t>SDG Funding Gap Analysis</w:t>
      </w:r>
      <w:r w:rsidRPr="00233E00">
        <w:rPr>
          <w:rStyle w:val="PageNumber"/>
          <w:rFonts w:ascii="Arial" w:hAnsi="Arial" w:cs="Arial"/>
          <w:sz w:val="20"/>
          <w:szCs w:val="20"/>
          <w:lang w:val="en-GB" w:eastAsia="de-DE"/>
        </w:rPr>
        <w:t>: Assessing existing public funding for SDG implementation and identifying disparities between available resources and financial requirements.</w:t>
      </w:r>
    </w:p>
    <w:p w14:paraId="2DB4F796" w14:textId="77777777" w:rsidR="00676C7D" w:rsidRPr="00233E00" w:rsidRDefault="00676C7D" w:rsidP="00676C7D">
      <w:pPr>
        <w:numPr>
          <w:ilvl w:val="0"/>
          <w:numId w:val="48"/>
        </w:numPr>
        <w:spacing w:before="100" w:beforeAutospacing="1" w:after="100" w:afterAutospacing="1" w:line="240" w:lineRule="auto"/>
        <w:rPr>
          <w:rStyle w:val="PageNumber"/>
          <w:rFonts w:ascii="Arial" w:hAnsi="Arial" w:cs="Arial"/>
          <w:sz w:val="20"/>
          <w:szCs w:val="20"/>
          <w:lang w:val="en-GB" w:eastAsia="de-DE"/>
        </w:rPr>
      </w:pPr>
      <w:r w:rsidRPr="00233E00">
        <w:rPr>
          <w:rStyle w:val="PageNumber"/>
          <w:rFonts w:ascii="Arial" w:hAnsi="Arial" w:cs="Arial"/>
          <w:sz w:val="20"/>
          <w:szCs w:val="20"/>
          <w:lang w:val="en-GB" w:eastAsia="de-DE"/>
        </w:rPr>
        <w:t>Identification of Measures to Mobilise Finance: Listing current measures and best practices at various levels to bridge funding gaps.</w:t>
      </w:r>
    </w:p>
    <w:p w14:paraId="128B0B4A" w14:textId="12352371" w:rsidR="00676C7D" w:rsidRPr="00233E00" w:rsidRDefault="001D3530" w:rsidP="00676C7D">
      <w:pPr>
        <w:numPr>
          <w:ilvl w:val="0"/>
          <w:numId w:val="48"/>
        </w:numPr>
        <w:spacing w:before="100" w:beforeAutospacing="1" w:after="100" w:afterAutospacing="1" w:line="240" w:lineRule="auto"/>
        <w:rPr>
          <w:rStyle w:val="PageNumber"/>
          <w:rFonts w:ascii="Arial" w:hAnsi="Arial" w:cs="Arial"/>
          <w:sz w:val="20"/>
          <w:szCs w:val="20"/>
          <w:lang w:val="en-GB" w:eastAsia="de-DE"/>
        </w:rPr>
      </w:pPr>
      <w:r w:rsidRPr="00233E00">
        <w:rPr>
          <w:rStyle w:val="PageNumber"/>
          <w:rFonts w:ascii="Arial" w:hAnsi="Arial" w:cs="Arial"/>
          <w:sz w:val="20"/>
          <w:szCs w:val="20"/>
          <w:lang w:val="en-GB" w:eastAsia="de-DE"/>
        </w:rPr>
        <w:t>Deep dive</w:t>
      </w:r>
      <w:r w:rsidR="00676C7D" w:rsidRPr="00233E00">
        <w:rPr>
          <w:rStyle w:val="PageNumber"/>
          <w:rFonts w:ascii="Arial" w:hAnsi="Arial" w:cs="Arial"/>
          <w:sz w:val="20"/>
          <w:szCs w:val="20"/>
          <w:lang w:val="en-GB" w:eastAsia="de-DE"/>
        </w:rPr>
        <w:t xml:space="preserve"> into optimal utilisation of the public funds for SDG 3,4,5, and 13</w:t>
      </w:r>
    </w:p>
    <w:p w14:paraId="7B3CC888" w14:textId="77777777" w:rsidR="00676C7D" w:rsidRPr="00233E00" w:rsidRDefault="00676C7D" w:rsidP="00F04A53">
      <w:pPr>
        <w:numPr>
          <w:ilvl w:val="0"/>
          <w:numId w:val="48"/>
        </w:numPr>
        <w:spacing w:before="100" w:beforeAutospacing="1" w:after="0" w:line="240" w:lineRule="auto"/>
        <w:rPr>
          <w:rStyle w:val="PageNumber"/>
          <w:rFonts w:ascii="Arial" w:hAnsi="Arial" w:cs="Arial"/>
          <w:sz w:val="20"/>
          <w:szCs w:val="20"/>
          <w:lang w:val="en-GB" w:eastAsia="de-DE"/>
        </w:rPr>
      </w:pPr>
      <w:r w:rsidRPr="00233E00">
        <w:rPr>
          <w:rStyle w:val="PageNumber"/>
          <w:rFonts w:ascii="Arial" w:hAnsi="Arial" w:cs="Arial"/>
          <w:sz w:val="20"/>
          <w:szCs w:val="20"/>
          <w:lang w:val="en-GB" w:eastAsia="de-DE"/>
        </w:rPr>
        <w:t>Development of Concept Notes: Providing detailed roadmaps for implementing selected financial instruments in the identified three states of HP, MP and MG.</w:t>
      </w:r>
    </w:p>
    <w:p w14:paraId="533DFC33" w14:textId="77777777" w:rsidR="009D0F30" w:rsidRPr="00233E00" w:rsidRDefault="009D0F30" w:rsidP="009D0F30">
      <w:pPr>
        <w:pStyle w:val="NoSpacing"/>
        <w:jc w:val="both"/>
        <w:rPr>
          <w:rFonts w:cs="Arial"/>
          <w:b/>
          <w:bCs/>
          <w:color w:val="FFFFFF"/>
          <w:sz w:val="20"/>
          <w:szCs w:val="20"/>
          <w:lang w:val="en-GB"/>
        </w:rPr>
      </w:pPr>
      <w:r w:rsidRPr="00233E00">
        <w:rPr>
          <w:rFonts w:cs="Arial"/>
          <w:b/>
          <w:bCs/>
          <w:color w:val="FFFFFF"/>
          <w:sz w:val="20"/>
          <w:szCs w:val="20"/>
          <w:highlight w:val="red"/>
          <w:lang w:val="en-GB"/>
        </w:rPr>
        <w:t>Please refer to the bidding conditions and follow the instructions carefully.</w:t>
      </w:r>
    </w:p>
    <w:p w14:paraId="0C0114A3" w14:textId="77777777" w:rsidR="009D0F30" w:rsidRPr="00233E00" w:rsidRDefault="009D0F30" w:rsidP="009D0F30">
      <w:pPr>
        <w:pStyle w:val="NoSpacing"/>
        <w:jc w:val="both"/>
        <w:rPr>
          <w:rFonts w:cs="Arial"/>
          <w:b/>
          <w:bCs/>
          <w:color w:val="FFFFFF"/>
          <w:sz w:val="20"/>
          <w:szCs w:val="20"/>
          <w:lang w:val="en-GB"/>
        </w:rPr>
      </w:pPr>
    </w:p>
    <w:p w14:paraId="20816F1C" w14:textId="77777777" w:rsidR="009D0F30" w:rsidRPr="00233E00" w:rsidRDefault="009D0F30" w:rsidP="009D0F30">
      <w:pPr>
        <w:rPr>
          <w:rFonts w:ascii="Arial" w:hAnsi="Arial" w:cs="Arial"/>
          <w:sz w:val="20"/>
          <w:szCs w:val="20"/>
          <w:lang w:val="en-GB"/>
        </w:rPr>
      </w:pPr>
      <w:r w:rsidRPr="00233E00">
        <w:rPr>
          <w:rFonts w:ascii="Arial" w:hAnsi="Arial" w:cs="Arial"/>
          <w:sz w:val="20"/>
          <w:szCs w:val="20"/>
          <w:lang w:val="en-GB"/>
        </w:rPr>
        <w:t>The detailed documentation with regards to this call for proposals includes:</w:t>
      </w:r>
    </w:p>
    <w:p w14:paraId="20903A00" w14:textId="5E5C86F0" w:rsidR="009D0F30" w:rsidRPr="00233E00" w:rsidRDefault="009D0F30" w:rsidP="00A331CD">
      <w:pPr>
        <w:pStyle w:val="ListParagraph"/>
        <w:numPr>
          <w:ilvl w:val="0"/>
          <w:numId w:val="43"/>
        </w:numPr>
        <w:spacing w:line="240" w:lineRule="auto"/>
        <w:rPr>
          <w:rFonts w:ascii="Arial" w:hAnsi="Arial" w:cs="Arial"/>
          <w:sz w:val="20"/>
          <w:szCs w:val="20"/>
          <w:lang w:val="en-GB"/>
        </w:rPr>
      </w:pPr>
      <w:r w:rsidRPr="00233E00">
        <w:rPr>
          <w:rFonts w:ascii="Arial" w:hAnsi="Arial" w:cs="Arial"/>
          <w:sz w:val="20"/>
          <w:szCs w:val="20"/>
          <w:lang w:val="en-GB"/>
        </w:rPr>
        <w:t>The Terms of Reference for the Assignment</w:t>
      </w:r>
      <w:r w:rsidR="00012BD0" w:rsidRPr="00233E00">
        <w:rPr>
          <w:rFonts w:ascii="Arial" w:hAnsi="Arial" w:cs="Arial"/>
          <w:sz w:val="20"/>
          <w:szCs w:val="20"/>
          <w:lang w:val="en-GB"/>
        </w:rPr>
        <w:t xml:space="preserve"> along with attachment of relevant documents</w:t>
      </w:r>
    </w:p>
    <w:p w14:paraId="580DC7A6" w14:textId="77777777" w:rsidR="009D0F30" w:rsidRPr="00233E00" w:rsidRDefault="009D0F30" w:rsidP="00A331CD">
      <w:pPr>
        <w:pStyle w:val="ListParagraph"/>
        <w:numPr>
          <w:ilvl w:val="0"/>
          <w:numId w:val="43"/>
        </w:numPr>
        <w:spacing w:line="240" w:lineRule="auto"/>
        <w:rPr>
          <w:rFonts w:ascii="Arial" w:hAnsi="Arial" w:cs="Arial"/>
          <w:sz w:val="20"/>
          <w:szCs w:val="20"/>
          <w:lang w:val="en-GB"/>
        </w:rPr>
      </w:pPr>
      <w:r w:rsidRPr="00233E00">
        <w:rPr>
          <w:rFonts w:ascii="Arial" w:hAnsi="Arial" w:cs="Arial"/>
          <w:sz w:val="20"/>
          <w:szCs w:val="20"/>
          <w:lang w:val="en-GB"/>
        </w:rPr>
        <w:t>The Assessing Eligibility Grid</w:t>
      </w:r>
    </w:p>
    <w:p w14:paraId="23B1073E" w14:textId="77777777" w:rsidR="009D0F30" w:rsidRPr="00233E00" w:rsidRDefault="009D0F30" w:rsidP="00A331CD">
      <w:pPr>
        <w:pStyle w:val="ListParagraph"/>
        <w:numPr>
          <w:ilvl w:val="0"/>
          <w:numId w:val="43"/>
        </w:numPr>
        <w:spacing w:line="240" w:lineRule="auto"/>
        <w:rPr>
          <w:rFonts w:ascii="Arial" w:hAnsi="Arial" w:cs="Arial"/>
          <w:sz w:val="20"/>
          <w:szCs w:val="20"/>
          <w:lang w:val="en-GB"/>
        </w:rPr>
      </w:pPr>
      <w:r w:rsidRPr="00233E00">
        <w:rPr>
          <w:rFonts w:ascii="Arial" w:hAnsi="Arial" w:cs="Arial"/>
          <w:sz w:val="20"/>
          <w:szCs w:val="20"/>
          <w:lang w:val="en-GB"/>
        </w:rPr>
        <w:t xml:space="preserve">The Technical Evaluation Grid </w:t>
      </w:r>
    </w:p>
    <w:p w14:paraId="596FAA7E" w14:textId="77777777" w:rsidR="009D0F30" w:rsidRPr="00233E00" w:rsidRDefault="009D0F30" w:rsidP="00A331CD">
      <w:pPr>
        <w:pStyle w:val="ListParagraph"/>
        <w:numPr>
          <w:ilvl w:val="0"/>
          <w:numId w:val="43"/>
        </w:numPr>
        <w:spacing w:line="240" w:lineRule="auto"/>
        <w:rPr>
          <w:rFonts w:ascii="Arial" w:hAnsi="Arial" w:cs="Arial"/>
          <w:sz w:val="20"/>
          <w:szCs w:val="20"/>
          <w:lang w:val="en-GB"/>
        </w:rPr>
      </w:pPr>
      <w:r w:rsidRPr="00233E00">
        <w:rPr>
          <w:rFonts w:ascii="Arial" w:hAnsi="Arial" w:cs="Arial"/>
          <w:sz w:val="20"/>
          <w:szCs w:val="20"/>
          <w:lang w:val="en-GB"/>
        </w:rPr>
        <w:t>Bidding Conditions</w:t>
      </w:r>
    </w:p>
    <w:p w14:paraId="06CD766C" w14:textId="53F2F8E3" w:rsidR="00F04A53" w:rsidRPr="00233E00" w:rsidRDefault="00F04A53" w:rsidP="00A331CD">
      <w:pPr>
        <w:pStyle w:val="ListParagraph"/>
        <w:numPr>
          <w:ilvl w:val="0"/>
          <w:numId w:val="43"/>
        </w:numPr>
        <w:spacing w:line="240" w:lineRule="auto"/>
        <w:rPr>
          <w:rFonts w:ascii="Arial" w:hAnsi="Arial" w:cs="Arial"/>
          <w:sz w:val="20"/>
          <w:szCs w:val="20"/>
          <w:lang w:val="en-GB"/>
        </w:rPr>
      </w:pPr>
      <w:r w:rsidRPr="00233E00">
        <w:rPr>
          <w:rFonts w:ascii="Arial" w:hAnsi="Arial" w:cs="Arial"/>
          <w:sz w:val="20"/>
          <w:szCs w:val="20"/>
          <w:lang w:val="en-GB"/>
        </w:rPr>
        <w:t>Financial bid template</w:t>
      </w:r>
    </w:p>
    <w:p w14:paraId="2BEC7CDD" w14:textId="77777777" w:rsidR="009D0F30" w:rsidRPr="00233E00" w:rsidRDefault="009D0F30" w:rsidP="00A331CD">
      <w:pPr>
        <w:pStyle w:val="ListParagraph"/>
        <w:numPr>
          <w:ilvl w:val="0"/>
          <w:numId w:val="43"/>
        </w:numPr>
        <w:spacing w:line="240" w:lineRule="auto"/>
        <w:rPr>
          <w:rFonts w:ascii="Arial" w:hAnsi="Arial" w:cs="Arial"/>
          <w:sz w:val="20"/>
          <w:szCs w:val="20"/>
          <w:lang w:val="en-GB"/>
        </w:rPr>
      </w:pPr>
      <w:r w:rsidRPr="00233E00">
        <w:rPr>
          <w:rFonts w:ascii="Arial" w:hAnsi="Arial" w:cs="Arial"/>
          <w:sz w:val="20"/>
          <w:szCs w:val="20"/>
          <w:lang w:val="en-GB"/>
        </w:rPr>
        <w:t>The General Terms &amp; Conditions of Contracts</w:t>
      </w:r>
    </w:p>
    <w:p w14:paraId="2A7F0300" w14:textId="501895E9" w:rsidR="009D0F30" w:rsidRPr="00233E00" w:rsidRDefault="009D0F30" w:rsidP="00C84D35">
      <w:pPr>
        <w:spacing w:after="0" w:line="240" w:lineRule="auto"/>
        <w:jc w:val="both"/>
        <w:rPr>
          <w:rStyle w:val="FontStyle21"/>
          <w:b w:val="0"/>
          <w:bCs w:val="0"/>
          <w:u w:val="single"/>
          <w:lang w:val="en-GB"/>
        </w:rPr>
      </w:pPr>
      <w:r w:rsidRPr="00233E00">
        <w:rPr>
          <w:rFonts w:ascii="Arial" w:hAnsi="Arial" w:cs="Arial"/>
          <w:sz w:val="20"/>
          <w:szCs w:val="20"/>
          <w:highlight w:val="yellow"/>
          <w:u w:val="single"/>
          <w:lang w:val="en-GB"/>
        </w:rPr>
        <w:t>Tender timelines:</w:t>
      </w:r>
    </w:p>
    <w:p w14:paraId="4FC8CB7C" w14:textId="42BFFD32" w:rsidR="00C84D35" w:rsidRPr="00233E00" w:rsidRDefault="00E24ABF" w:rsidP="00C84D35">
      <w:pPr>
        <w:pStyle w:val="gmail-m-4670398845297504799style3"/>
        <w:numPr>
          <w:ilvl w:val="0"/>
          <w:numId w:val="42"/>
        </w:numPr>
        <w:shd w:val="clear" w:color="auto" w:fill="FFFFFF"/>
        <w:spacing w:before="0" w:beforeAutospacing="0" w:after="0" w:afterAutospacing="0"/>
        <w:ind w:left="426"/>
        <w:rPr>
          <w:rStyle w:val="gmail-m-4670398845297504799fontstyle21"/>
          <w:rFonts w:ascii="Arial" w:hAnsi="Arial" w:cs="Arial"/>
          <w:b/>
          <w:bCs/>
          <w:sz w:val="20"/>
          <w:szCs w:val="20"/>
          <w:highlight w:val="yellow"/>
          <w:lang w:val="en-GB"/>
        </w:rPr>
      </w:pPr>
      <w:bookmarkStart w:id="0" w:name="_Hlk60495704"/>
      <w:r w:rsidRPr="00233E00">
        <w:rPr>
          <w:rStyle w:val="gmail-m-4670398845297504799fontstyle21"/>
          <w:rFonts w:ascii="Arial" w:hAnsi="Arial" w:cs="Arial"/>
          <w:b/>
          <w:bCs/>
          <w:sz w:val="20"/>
          <w:szCs w:val="20"/>
          <w:highlight w:val="yellow"/>
          <w:lang w:val="en-GB"/>
        </w:rPr>
        <w:t xml:space="preserve">Deadline to receive queries: </w:t>
      </w:r>
      <w:r w:rsidRPr="00233E00">
        <w:rPr>
          <w:rStyle w:val="gmail-m-4670398845297504799fontstyle21"/>
          <w:rFonts w:ascii="Arial" w:hAnsi="Arial" w:cs="Arial"/>
          <w:b/>
          <w:bCs/>
          <w:sz w:val="20"/>
          <w:szCs w:val="20"/>
          <w:highlight w:val="yellow"/>
          <w:lang w:val="en-GB"/>
        </w:rPr>
        <w:tab/>
      </w:r>
      <w:r w:rsidRPr="00233E00">
        <w:rPr>
          <w:rStyle w:val="gmail-m-4670398845297504799fontstyle21"/>
          <w:rFonts w:ascii="Arial" w:hAnsi="Arial" w:cs="Arial"/>
          <w:b/>
          <w:bCs/>
          <w:sz w:val="20"/>
          <w:szCs w:val="20"/>
          <w:highlight w:val="yellow"/>
          <w:lang w:val="en-GB"/>
        </w:rPr>
        <w:tab/>
      </w:r>
      <w:r w:rsidRPr="00233E00">
        <w:rPr>
          <w:rStyle w:val="gmail-m-4670398845297504799fontstyle21"/>
          <w:rFonts w:ascii="Arial" w:hAnsi="Arial" w:cs="Arial"/>
          <w:b/>
          <w:bCs/>
          <w:sz w:val="20"/>
          <w:szCs w:val="20"/>
          <w:highlight w:val="yellow"/>
          <w:lang w:val="en-GB"/>
        </w:rPr>
        <w:tab/>
      </w:r>
      <w:r w:rsidRPr="00233E00">
        <w:rPr>
          <w:rStyle w:val="gmail-m-4670398845297504799fontstyle21"/>
          <w:rFonts w:ascii="Arial" w:hAnsi="Arial" w:cs="Arial"/>
          <w:b/>
          <w:bCs/>
          <w:sz w:val="20"/>
          <w:szCs w:val="20"/>
          <w:highlight w:val="yellow"/>
          <w:lang w:val="en-GB"/>
        </w:rPr>
        <w:tab/>
      </w:r>
      <w:r w:rsidRPr="00233E00">
        <w:rPr>
          <w:rStyle w:val="gmail-m-4670398845297504799fontstyle21"/>
          <w:rFonts w:ascii="Arial" w:hAnsi="Arial" w:cs="Arial"/>
          <w:b/>
          <w:bCs/>
          <w:sz w:val="20"/>
          <w:szCs w:val="20"/>
          <w:highlight w:val="yellow"/>
          <w:lang w:val="en-GB"/>
        </w:rPr>
        <w:tab/>
      </w:r>
      <w:r w:rsidR="00A336D3">
        <w:rPr>
          <w:rStyle w:val="gmail-m-4670398845297504799fontstyle21"/>
          <w:rFonts w:ascii="Arial" w:hAnsi="Arial" w:cs="Arial"/>
          <w:b/>
          <w:bCs/>
          <w:sz w:val="20"/>
          <w:szCs w:val="20"/>
          <w:highlight w:val="yellow"/>
          <w:lang w:val="en-GB"/>
        </w:rPr>
        <w:t>12</w:t>
      </w:r>
      <w:r w:rsidR="00A336D3" w:rsidRPr="00A336D3">
        <w:rPr>
          <w:rStyle w:val="gmail-m-4670398845297504799fontstyle21"/>
          <w:rFonts w:ascii="Arial" w:hAnsi="Arial" w:cs="Arial"/>
          <w:b/>
          <w:bCs/>
          <w:sz w:val="20"/>
          <w:szCs w:val="20"/>
          <w:highlight w:val="yellow"/>
          <w:vertAlign w:val="superscript"/>
          <w:lang w:val="en-GB"/>
        </w:rPr>
        <w:t>th</w:t>
      </w:r>
      <w:r w:rsidR="00A336D3">
        <w:rPr>
          <w:rStyle w:val="gmail-m-4670398845297504799fontstyle21"/>
          <w:rFonts w:ascii="Arial" w:hAnsi="Arial" w:cs="Arial"/>
          <w:b/>
          <w:bCs/>
          <w:sz w:val="20"/>
          <w:szCs w:val="20"/>
          <w:highlight w:val="yellow"/>
          <w:lang w:val="en-GB"/>
        </w:rPr>
        <w:t xml:space="preserve"> November </w:t>
      </w:r>
      <w:r w:rsidR="004C61C5" w:rsidRPr="00233E00">
        <w:rPr>
          <w:rStyle w:val="gmail-m-4670398845297504799fontstyle21"/>
          <w:rFonts w:ascii="Arial" w:hAnsi="Arial" w:cs="Arial"/>
          <w:b/>
          <w:bCs/>
          <w:sz w:val="20"/>
          <w:szCs w:val="20"/>
          <w:highlight w:val="yellow"/>
          <w:lang w:val="en-GB"/>
        </w:rPr>
        <w:t>2025</w:t>
      </w:r>
    </w:p>
    <w:p w14:paraId="1C30E465" w14:textId="1C4BA37E" w:rsidR="00E24ABF" w:rsidRPr="00233E00" w:rsidRDefault="00E24ABF" w:rsidP="00C84D35">
      <w:pPr>
        <w:pStyle w:val="gmail-m-4670398845297504799style3"/>
        <w:numPr>
          <w:ilvl w:val="0"/>
          <w:numId w:val="42"/>
        </w:numPr>
        <w:shd w:val="clear" w:color="auto" w:fill="FFFFFF"/>
        <w:spacing w:before="0" w:beforeAutospacing="0" w:after="0" w:afterAutospacing="0"/>
        <w:ind w:left="426"/>
        <w:rPr>
          <w:rFonts w:ascii="Arial" w:hAnsi="Arial" w:cs="Arial"/>
          <w:b/>
          <w:bCs/>
          <w:sz w:val="20"/>
          <w:szCs w:val="20"/>
          <w:highlight w:val="yellow"/>
          <w:lang w:val="en-GB"/>
        </w:rPr>
      </w:pPr>
      <w:r w:rsidRPr="00233E00">
        <w:rPr>
          <w:rStyle w:val="gmail-m-4670398845297504799fontstyle21"/>
          <w:rFonts w:ascii="Arial" w:hAnsi="Arial" w:cs="Arial"/>
          <w:b/>
          <w:bCs/>
          <w:sz w:val="20"/>
          <w:szCs w:val="20"/>
          <w:highlight w:val="yellow"/>
          <w:lang w:val="en-GB"/>
        </w:rPr>
        <w:t xml:space="preserve">Clarifications to the queries to be uploaded on web portals: </w:t>
      </w:r>
      <w:r w:rsidRPr="00233E00">
        <w:rPr>
          <w:rStyle w:val="gmail-m-4670398845297504799fontstyle21"/>
          <w:rFonts w:ascii="Arial" w:hAnsi="Arial" w:cs="Arial"/>
          <w:b/>
          <w:bCs/>
          <w:sz w:val="20"/>
          <w:szCs w:val="20"/>
          <w:highlight w:val="yellow"/>
          <w:lang w:val="en-GB"/>
        </w:rPr>
        <w:tab/>
      </w:r>
      <w:r w:rsidR="00A336D3">
        <w:rPr>
          <w:rStyle w:val="gmail-m-4670398845297504799fontstyle21"/>
          <w:rFonts w:ascii="Arial" w:hAnsi="Arial" w:cs="Arial"/>
          <w:b/>
          <w:bCs/>
          <w:sz w:val="20"/>
          <w:szCs w:val="20"/>
          <w:highlight w:val="yellow"/>
          <w:lang w:val="en-GB"/>
        </w:rPr>
        <w:t>17</w:t>
      </w:r>
      <w:r w:rsidR="00A336D3" w:rsidRPr="00A336D3">
        <w:rPr>
          <w:rStyle w:val="gmail-m-4670398845297504799fontstyle21"/>
          <w:rFonts w:ascii="Arial" w:hAnsi="Arial" w:cs="Arial"/>
          <w:b/>
          <w:bCs/>
          <w:sz w:val="20"/>
          <w:szCs w:val="20"/>
          <w:highlight w:val="yellow"/>
          <w:vertAlign w:val="superscript"/>
          <w:lang w:val="en-GB"/>
        </w:rPr>
        <w:t>th</w:t>
      </w:r>
      <w:r w:rsidR="00A336D3">
        <w:rPr>
          <w:rStyle w:val="gmail-m-4670398845297504799fontstyle21"/>
          <w:rFonts w:ascii="Arial" w:hAnsi="Arial" w:cs="Arial"/>
          <w:b/>
          <w:bCs/>
          <w:sz w:val="20"/>
          <w:szCs w:val="20"/>
          <w:highlight w:val="yellow"/>
          <w:lang w:val="en-GB"/>
        </w:rPr>
        <w:t xml:space="preserve"> November</w:t>
      </w:r>
      <w:r w:rsidR="004C61C5" w:rsidRPr="00233E00">
        <w:rPr>
          <w:rStyle w:val="gmail-m-4670398845297504799fontstyle21"/>
          <w:rFonts w:ascii="Arial" w:hAnsi="Arial" w:cs="Arial"/>
          <w:b/>
          <w:bCs/>
          <w:sz w:val="20"/>
          <w:szCs w:val="20"/>
          <w:highlight w:val="yellow"/>
          <w:lang w:val="en-GB"/>
        </w:rPr>
        <w:t xml:space="preserve"> 2025</w:t>
      </w:r>
    </w:p>
    <w:p w14:paraId="52008896" w14:textId="2497A420" w:rsidR="00E24ABF" w:rsidRPr="00A336D3" w:rsidRDefault="00E24ABF" w:rsidP="00A336D3">
      <w:pPr>
        <w:pStyle w:val="gmail-m-4670398845297504799style3"/>
        <w:shd w:val="clear" w:color="auto" w:fill="FFFFFF"/>
        <w:spacing w:after="0" w:afterAutospacing="0"/>
        <w:ind w:left="66"/>
        <w:rPr>
          <w:rStyle w:val="FontStyle20"/>
          <w:b w:val="0"/>
          <w:bCs w:val="0"/>
          <w:i w:val="0"/>
          <w:iCs w:val="0"/>
          <w:color w:val="000099"/>
          <w:sz w:val="24"/>
          <w:szCs w:val="24"/>
          <w:highlight w:val="yellow"/>
          <w:lang w:val="en-GB"/>
        </w:rPr>
      </w:pPr>
      <w:r w:rsidRPr="00A336D3">
        <w:rPr>
          <w:rStyle w:val="gmail-m-4670398845297504799fontstyle21"/>
          <w:rFonts w:ascii="Arial" w:hAnsi="Arial" w:cs="Arial"/>
          <w:b/>
          <w:bCs/>
          <w:sz w:val="24"/>
          <w:szCs w:val="24"/>
          <w:highlight w:val="yellow"/>
          <w:lang w:val="en-GB"/>
        </w:rPr>
        <w:t xml:space="preserve">The deadline for submission of proposals: </w:t>
      </w:r>
      <w:bookmarkEnd w:id="0"/>
      <w:r w:rsidR="0005735A">
        <w:rPr>
          <w:rStyle w:val="gmail-m-4670398845297504799fontstyle21"/>
          <w:rFonts w:ascii="Arial" w:hAnsi="Arial" w:cs="Arial"/>
          <w:b/>
          <w:bCs/>
          <w:sz w:val="24"/>
          <w:szCs w:val="24"/>
          <w:highlight w:val="yellow"/>
          <w:lang w:val="en-GB"/>
        </w:rPr>
        <w:t>03</w:t>
      </w:r>
      <w:r w:rsidR="0005735A" w:rsidRPr="0005735A">
        <w:rPr>
          <w:rStyle w:val="gmail-m-4670398845297504799fontstyle21"/>
          <w:rFonts w:ascii="Arial" w:hAnsi="Arial" w:cs="Arial"/>
          <w:b/>
          <w:bCs/>
          <w:sz w:val="24"/>
          <w:szCs w:val="24"/>
          <w:highlight w:val="yellow"/>
          <w:vertAlign w:val="superscript"/>
          <w:lang w:val="en-GB"/>
        </w:rPr>
        <w:t>rd</w:t>
      </w:r>
      <w:r w:rsidR="0005735A">
        <w:rPr>
          <w:rStyle w:val="gmail-m-4670398845297504799fontstyle21"/>
          <w:rFonts w:ascii="Arial" w:hAnsi="Arial" w:cs="Arial"/>
          <w:b/>
          <w:bCs/>
          <w:sz w:val="24"/>
          <w:szCs w:val="24"/>
          <w:highlight w:val="yellow"/>
          <w:lang w:val="en-GB"/>
        </w:rPr>
        <w:t xml:space="preserve"> December</w:t>
      </w:r>
      <w:r w:rsidR="00A336D3" w:rsidRPr="00A336D3">
        <w:rPr>
          <w:rStyle w:val="gmail-m-4670398845297504799fontstyle21"/>
          <w:rFonts w:ascii="Arial" w:hAnsi="Arial" w:cs="Arial"/>
          <w:b/>
          <w:bCs/>
          <w:sz w:val="24"/>
          <w:szCs w:val="24"/>
          <w:highlight w:val="yellow"/>
          <w:lang w:val="en-GB"/>
        </w:rPr>
        <w:t xml:space="preserve"> </w:t>
      </w:r>
      <w:r w:rsidR="004C61C5" w:rsidRPr="00A336D3">
        <w:rPr>
          <w:rStyle w:val="gmail-m-4670398845297504799fontstyle21"/>
          <w:rFonts w:ascii="Arial" w:hAnsi="Arial" w:cs="Arial"/>
          <w:b/>
          <w:bCs/>
          <w:sz w:val="24"/>
          <w:szCs w:val="24"/>
          <w:highlight w:val="yellow"/>
          <w:lang w:val="en-GB"/>
        </w:rPr>
        <w:t>2025</w:t>
      </w:r>
    </w:p>
    <w:p w14:paraId="777667C2" w14:textId="77777777" w:rsidR="00C84D35" w:rsidRPr="00233E00" w:rsidRDefault="00C84D35" w:rsidP="006F46CC">
      <w:pPr>
        <w:pStyle w:val="gmail-m-4670398845297504799style3"/>
        <w:shd w:val="clear" w:color="auto" w:fill="FFFFFF"/>
        <w:spacing w:before="0" w:beforeAutospacing="0" w:after="0" w:afterAutospacing="0"/>
        <w:jc w:val="both"/>
        <w:rPr>
          <w:rFonts w:ascii="Arial" w:hAnsi="Arial" w:cs="Arial"/>
          <w:i/>
          <w:iCs/>
          <w:sz w:val="20"/>
          <w:szCs w:val="20"/>
          <w:lang w:val="en-GB"/>
        </w:rPr>
      </w:pPr>
      <w:bookmarkStart w:id="1" w:name="_Hlk64064330"/>
    </w:p>
    <w:p w14:paraId="1C69B0F3" w14:textId="33379C5D" w:rsidR="00E24ABF" w:rsidRPr="00233E00" w:rsidRDefault="00E24ABF" w:rsidP="006F46CC">
      <w:pPr>
        <w:pStyle w:val="gmail-m-4670398845297504799style3"/>
        <w:shd w:val="clear" w:color="auto" w:fill="FFFFFF"/>
        <w:spacing w:before="0" w:beforeAutospacing="0" w:after="0" w:afterAutospacing="0"/>
        <w:jc w:val="both"/>
        <w:rPr>
          <w:rFonts w:ascii="Arial" w:hAnsi="Arial" w:cs="Arial"/>
          <w:i/>
          <w:iCs/>
          <w:sz w:val="16"/>
          <w:szCs w:val="16"/>
          <w:lang w:val="en-GB"/>
        </w:rPr>
      </w:pPr>
      <w:r w:rsidRPr="00233E00">
        <w:rPr>
          <w:rFonts w:ascii="Arial" w:hAnsi="Arial" w:cs="Arial"/>
          <w:i/>
          <w:iCs/>
          <w:sz w:val="16"/>
          <w:szCs w:val="16"/>
          <w:lang w:val="en-GB"/>
        </w:rPr>
        <w:t>It is construed that all the terms and conditions of the tender package are acceptable and agreed upon by the participating company. No negotiations/changes to the GTCC shall be acceptable at a later stage.</w:t>
      </w:r>
    </w:p>
    <w:p w14:paraId="56416505" w14:textId="77777777" w:rsidR="00233E00" w:rsidRDefault="00233E00" w:rsidP="00C84D35">
      <w:pPr>
        <w:pStyle w:val="Style11"/>
        <w:widowControl/>
        <w:shd w:val="clear" w:color="auto" w:fill="FFFFFF"/>
        <w:spacing w:before="10" w:line="240" w:lineRule="auto"/>
        <w:ind w:left="10" w:right="93"/>
        <w:rPr>
          <w:rStyle w:val="FontStyle20"/>
          <w:rFonts w:eastAsiaTheme="majorEastAsia"/>
          <w:b w:val="0"/>
          <w:bCs w:val="0"/>
          <w:sz w:val="16"/>
          <w:szCs w:val="16"/>
          <w:lang w:val="en-GB"/>
        </w:rPr>
      </w:pPr>
    </w:p>
    <w:p w14:paraId="2BBC5B09" w14:textId="68A67E1F" w:rsidR="009D0F30" w:rsidRPr="00233E00" w:rsidRDefault="009D0F30" w:rsidP="00C84D35">
      <w:pPr>
        <w:pStyle w:val="Style11"/>
        <w:widowControl/>
        <w:shd w:val="clear" w:color="auto" w:fill="FFFFFF"/>
        <w:spacing w:before="10" w:line="240" w:lineRule="auto"/>
        <w:ind w:left="10" w:right="93"/>
        <w:rPr>
          <w:rFonts w:eastAsiaTheme="majorEastAsia"/>
          <w:i/>
          <w:iCs/>
          <w:color w:val="000000"/>
          <w:sz w:val="16"/>
          <w:szCs w:val="16"/>
          <w:lang w:val="en-GB"/>
        </w:rPr>
      </w:pPr>
      <w:r w:rsidRPr="00233E00">
        <w:rPr>
          <w:rStyle w:val="FontStyle20"/>
          <w:rFonts w:eastAsiaTheme="majorEastAsia"/>
          <w:b w:val="0"/>
          <w:bCs w:val="0"/>
          <w:sz w:val="16"/>
          <w:szCs w:val="16"/>
          <w:lang w:val="en-GB"/>
        </w:rPr>
        <w:t>GIZ reserves the right to cancel/modify this tender and /or reject a bid document including subsequently a technical and financial proposal, without assigning any reasons.</w:t>
      </w:r>
      <w:bookmarkEnd w:id="1"/>
    </w:p>
    <w:sectPr w:rsidR="009D0F30" w:rsidRPr="00233E00" w:rsidSect="006F46CC">
      <w:headerReference w:type="default" r:id="rId11"/>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0B68C" w14:textId="77777777" w:rsidR="00A374A8" w:rsidRDefault="00A374A8" w:rsidP="003C29FB">
      <w:pPr>
        <w:spacing w:after="0" w:line="240" w:lineRule="auto"/>
      </w:pPr>
      <w:r>
        <w:separator/>
      </w:r>
    </w:p>
  </w:endnote>
  <w:endnote w:type="continuationSeparator" w:id="0">
    <w:p w14:paraId="0F5824F2" w14:textId="77777777" w:rsidR="00A374A8" w:rsidRDefault="00A374A8" w:rsidP="003C29FB">
      <w:pPr>
        <w:spacing w:after="0" w:line="240" w:lineRule="auto"/>
      </w:pPr>
      <w:r>
        <w:continuationSeparator/>
      </w:r>
    </w:p>
  </w:endnote>
  <w:endnote w:type="continuationNotice" w:id="1">
    <w:p w14:paraId="3E03EE39" w14:textId="77777777" w:rsidR="00A374A8" w:rsidRDefault="00A374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64C23" w14:textId="77777777" w:rsidR="00A374A8" w:rsidRDefault="00A374A8" w:rsidP="003C29FB">
      <w:pPr>
        <w:spacing w:after="0" w:line="240" w:lineRule="auto"/>
      </w:pPr>
      <w:r>
        <w:separator/>
      </w:r>
    </w:p>
  </w:footnote>
  <w:footnote w:type="continuationSeparator" w:id="0">
    <w:p w14:paraId="4CDC1BC7" w14:textId="77777777" w:rsidR="00A374A8" w:rsidRDefault="00A374A8" w:rsidP="003C29FB">
      <w:pPr>
        <w:spacing w:after="0" w:line="240" w:lineRule="auto"/>
      </w:pPr>
      <w:r>
        <w:continuationSeparator/>
      </w:r>
    </w:p>
  </w:footnote>
  <w:footnote w:type="continuationNotice" w:id="1">
    <w:p w14:paraId="4ECEC285" w14:textId="77777777" w:rsidR="00A374A8" w:rsidRDefault="00A374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AD2A6FE" w:rsidR="00115594" w:rsidRDefault="00AB1794">
    <w:pPr>
      <w:pStyle w:val="Header"/>
    </w:pPr>
    <w:r>
      <w:rPr>
        <w:noProof/>
      </w:rPr>
      <w:drawing>
        <wp:anchor distT="0" distB="0" distL="114300" distR="114300" simplePos="0" relativeHeight="251658240"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95F"/>
    <w:multiLevelType w:val="hybridMultilevel"/>
    <w:tmpl w:val="713EDDE8"/>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02203F10"/>
    <w:multiLevelType w:val="hybridMultilevel"/>
    <w:tmpl w:val="1140286E"/>
    <w:lvl w:ilvl="0" w:tplc="4009001B">
      <w:start w:val="1"/>
      <w:numFmt w:val="lowerRoman"/>
      <w:lvlText w:val="%1."/>
      <w:lvlJc w:val="righ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03237283"/>
    <w:multiLevelType w:val="hybridMultilevel"/>
    <w:tmpl w:val="CE343C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328385E"/>
    <w:multiLevelType w:val="hybridMultilevel"/>
    <w:tmpl w:val="3FAE4F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52B5F86"/>
    <w:multiLevelType w:val="hybridMultilevel"/>
    <w:tmpl w:val="A1F49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524B5C"/>
    <w:multiLevelType w:val="hybridMultilevel"/>
    <w:tmpl w:val="B61005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7" w15:restartNumberingAfterBreak="0">
    <w:nsid w:val="19435676"/>
    <w:multiLevelType w:val="hybridMultilevel"/>
    <w:tmpl w:val="F0C69A28"/>
    <w:lvl w:ilvl="0" w:tplc="40090001">
      <w:start w:val="1"/>
      <w:numFmt w:val="bullet"/>
      <w:lvlText w:val=""/>
      <w:lvlJc w:val="left"/>
      <w:pPr>
        <w:ind w:left="360" w:hanging="360"/>
      </w:pPr>
      <w:rPr>
        <w:rFonts w:ascii="Symbol" w:hAnsi="Symbol" w:hint="default"/>
        <w:b/>
      </w:rPr>
    </w:lvl>
    <w:lvl w:ilvl="1" w:tplc="14EC0396">
      <w:start w:val="1"/>
      <w:numFmt w:val="lowerLetter"/>
      <w:lvlText w:val="%2."/>
      <w:lvlJc w:val="left"/>
      <w:pPr>
        <w:ind w:left="1080" w:hanging="360"/>
      </w:pPr>
      <w:rPr>
        <w:b w:val="0"/>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1B72153F"/>
    <w:multiLevelType w:val="hybridMultilevel"/>
    <w:tmpl w:val="9C0C1F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DF625D5"/>
    <w:multiLevelType w:val="hybridMultilevel"/>
    <w:tmpl w:val="196A6B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6C35C1"/>
    <w:multiLevelType w:val="hybridMultilevel"/>
    <w:tmpl w:val="D418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F044DF"/>
    <w:multiLevelType w:val="hybridMultilevel"/>
    <w:tmpl w:val="F4D2BAE8"/>
    <w:lvl w:ilvl="0" w:tplc="DB4A5692">
      <w:start w:val="3"/>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12C4827"/>
    <w:multiLevelType w:val="hybridMultilevel"/>
    <w:tmpl w:val="79C28E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E3EF2"/>
    <w:multiLevelType w:val="hybridMultilevel"/>
    <w:tmpl w:val="323EE7B0"/>
    <w:lvl w:ilvl="0" w:tplc="A6907244">
      <w:start w:val="1"/>
      <w:numFmt w:val="lowerRoman"/>
      <w:lvlText w:val="%1)"/>
      <w:lvlJc w:val="left"/>
      <w:pPr>
        <w:ind w:left="1944" w:hanging="720"/>
      </w:pPr>
      <w:rPr>
        <w:rFonts w:ascii="Arial" w:eastAsiaTheme="minorHAnsi" w:hAnsi="Arial" w:cstheme="minorBidi"/>
        <w:color w:val="000000"/>
      </w:rPr>
    </w:lvl>
    <w:lvl w:ilvl="1" w:tplc="40090019">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14" w15:restartNumberingAfterBreak="0">
    <w:nsid w:val="22652D2D"/>
    <w:multiLevelType w:val="hybridMultilevel"/>
    <w:tmpl w:val="BA225F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3859AE"/>
    <w:multiLevelType w:val="hybridMultilevel"/>
    <w:tmpl w:val="1744FC2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15:restartNumberingAfterBreak="0">
    <w:nsid w:val="2A24717D"/>
    <w:multiLevelType w:val="hybridMultilevel"/>
    <w:tmpl w:val="9DEAC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D6C392F"/>
    <w:multiLevelType w:val="hybridMultilevel"/>
    <w:tmpl w:val="772E81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917629A"/>
    <w:multiLevelType w:val="hybridMultilevel"/>
    <w:tmpl w:val="D878EC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0C0BDB"/>
    <w:multiLevelType w:val="hybridMultilevel"/>
    <w:tmpl w:val="BD9A5C4E"/>
    <w:lvl w:ilvl="0" w:tplc="3EB406A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21" w15:restartNumberingAfterBreak="0">
    <w:nsid w:val="3DE66046"/>
    <w:multiLevelType w:val="hybridMultilevel"/>
    <w:tmpl w:val="333CCA8A"/>
    <w:lvl w:ilvl="0" w:tplc="4009001B">
      <w:start w:val="1"/>
      <w:numFmt w:val="lowerRoman"/>
      <w:lvlText w:val="%1."/>
      <w:lvlJc w:val="righ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2" w15:restartNumberingAfterBreak="0">
    <w:nsid w:val="3EEF118E"/>
    <w:multiLevelType w:val="hybridMultilevel"/>
    <w:tmpl w:val="C0724DD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06A6977"/>
    <w:multiLevelType w:val="hybridMultilevel"/>
    <w:tmpl w:val="A40AAE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1051DB9"/>
    <w:multiLevelType w:val="hybridMultilevel"/>
    <w:tmpl w:val="0AB8B7B0"/>
    <w:lvl w:ilvl="0" w:tplc="4F22626A">
      <w:start w:val="1"/>
      <w:numFmt w:val="lowerRoman"/>
      <w:lvlText w:val="%1."/>
      <w:lvlJc w:val="righ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1A5ACA"/>
    <w:multiLevelType w:val="hybridMultilevel"/>
    <w:tmpl w:val="93E2DD3C"/>
    <w:lvl w:ilvl="0" w:tplc="4F6089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E54FD3"/>
    <w:multiLevelType w:val="hybridMultilevel"/>
    <w:tmpl w:val="1F3CAEC8"/>
    <w:lvl w:ilvl="0" w:tplc="04090001">
      <w:start w:val="1"/>
      <w:numFmt w:val="bullet"/>
      <w:lvlText w:val=""/>
      <w:lvlJc w:val="left"/>
      <w:pPr>
        <w:ind w:left="1080" w:hanging="360"/>
      </w:pPr>
      <w:rPr>
        <w:rFonts w:ascii="Symbol" w:hAnsi="Symbo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C6C11BB"/>
    <w:multiLevelType w:val="hybridMultilevel"/>
    <w:tmpl w:val="E83CEF24"/>
    <w:lvl w:ilvl="0" w:tplc="0409001B">
      <w:start w:val="1"/>
      <w:numFmt w:val="lowerRoman"/>
      <w:lvlText w:val="%1."/>
      <w:lvlJc w:val="righ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4C94078E"/>
    <w:multiLevelType w:val="hybridMultilevel"/>
    <w:tmpl w:val="ECDE7E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167ABE"/>
    <w:multiLevelType w:val="hybridMultilevel"/>
    <w:tmpl w:val="566AA90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0" w15:restartNumberingAfterBreak="0">
    <w:nsid w:val="4EB12A9F"/>
    <w:multiLevelType w:val="hybridMultilevel"/>
    <w:tmpl w:val="C2A861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2CD3F3B"/>
    <w:multiLevelType w:val="hybridMultilevel"/>
    <w:tmpl w:val="DF008244"/>
    <w:lvl w:ilvl="0" w:tplc="40090013">
      <w:start w:val="1"/>
      <w:numFmt w:val="upperRoman"/>
      <w:lvlText w:val="%1."/>
      <w:lvlJc w:val="righ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2" w15:restartNumberingAfterBreak="0">
    <w:nsid w:val="52D175C2"/>
    <w:multiLevelType w:val="hybridMultilevel"/>
    <w:tmpl w:val="2F86857E"/>
    <w:lvl w:ilvl="0" w:tplc="04070001">
      <w:start w:val="1"/>
      <w:numFmt w:val="bullet"/>
      <w:lvlText w:val=""/>
      <w:lvlJc w:val="left"/>
      <w:pPr>
        <w:ind w:left="425" w:hanging="425"/>
      </w:pPr>
      <w:rPr>
        <w:rFonts w:ascii="Symbol" w:hAnsi="Symbol" w:hint="default"/>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4C97458"/>
    <w:multiLevelType w:val="hybridMultilevel"/>
    <w:tmpl w:val="5AD04EC4"/>
    <w:lvl w:ilvl="0" w:tplc="3C70FB5A">
      <w:start w:val="1"/>
      <w:numFmt w:val="upperRoman"/>
      <w:lvlText w:val="%1."/>
      <w:lvlJc w:val="right"/>
      <w:pPr>
        <w:ind w:left="425" w:hanging="425"/>
      </w:pPr>
      <w:rPr>
        <w:rFonts w:hint="default"/>
        <w:color w:val="auto"/>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50610B4"/>
    <w:multiLevelType w:val="hybridMultilevel"/>
    <w:tmpl w:val="11845ED4"/>
    <w:lvl w:ilvl="0" w:tplc="527A7508">
      <w:start w:val="1"/>
      <w:numFmt w:val="decimal"/>
      <w:lvlText w:val="%1."/>
      <w:lvlJc w:val="left"/>
      <w:pPr>
        <w:ind w:left="720" w:hanging="360"/>
      </w:pPr>
      <w:rPr>
        <w:rFonts w:asciiTheme="minorHAnsi" w:eastAsiaTheme="minorHAnsi" w:hAnsiTheme="minorHAnsi" w:cstheme="minorHAnsi"/>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572B6284"/>
    <w:multiLevelType w:val="hybridMultilevel"/>
    <w:tmpl w:val="EB0EFE5C"/>
    <w:lvl w:ilvl="0" w:tplc="E9F86B90">
      <w:start w:val="1"/>
      <w:numFmt w:val="lowerRoman"/>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36" w15:restartNumberingAfterBreak="0">
    <w:nsid w:val="5D85004B"/>
    <w:multiLevelType w:val="hybridMultilevel"/>
    <w:tmpl w:val="7EF88B52"/>
    <w:lvl w:ilvl="0" w:tplc="0A62AA6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EE25BC9"/>
    <w:multiLevelType w:val="hybridMultilevel"/>
    <w:tmpl w:val="DFE62A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5FD77B5B"/>
    <w:multiLevelType w:val="hybridMultilevel"/>
    <w:tmpl w:val="34D2A91E"/>
    <w:lvl w:ilvl="0" w:tplc="40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748065A"/>
    <w:multiLevelType w:val="hybridMultilevel"/>
    <w:tmpl w:val="699E6D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E7370F"/>
    <w:multiLevelType w:val="hybridMultilevel"/>
    <w:tmpl w:val="E970EE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692636B5"/>
    <w:multiLevelType w:val="hybridMultilevel"/>
    <w:tmpl w:val="1A8CBE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9FE0ABF"/>
    <w:multiLevelType w:val="hybridMultilevel"/>
    <w:tmpl w:val="07A6BCA0"/>
    <w:lvl w:ilvl="0" w:tplc="0746532E">
      <w:start w:val="4"/>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72F90D8E"/>
    <w:multiLevelType w:val="hybridMultilevel"/>
    <w:tmpl w:val="8C480E50"/>
    <w:lvl w:ilvl="0" w:tplc="40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15:restartNumberingAfterBreak="0">
    <w:nsid w:val="78F934AD"/>
    <w:multiLevelType w:val="hybridMultilevel"/>
    <w:tmpl w:val="8B3C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5B7747"/>
    <w:multiLevelType w:val="hybridMultilevel"/>
    <w:tmpl w:val="81F29F6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7" w15:restartNumberingAfterBreak="0">
    <w:nsid w:val="79D109D3"/>
    <w:multiLevelType w:val="hybridMultilevel"/>
    <w:tmpl w:val="38D6B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0606786">
    <w:abstractNumId w:val="3"/>
  </w:num>
  <w:num w:numId="2" w16cid:durableId="1349873028">
    <w:abstractNumId w:val="40"/>
  </w:num>
  <w:num w:numId="3" w16cid:durableId="134373614">
    <w:abstractNumId w:val="25"/>
  </w:num>
  <w:num w:numId="4" w16cid:durableId="521211899">
    <w:abstractNumId w:val="45"/>
  </w:num>
  <w:num w:numId="5" w16cid:durableId="523598222">
    <w:abstractNumId w:val="18"/>
  </w:num>
  <w:num w:numId="6" w16cid:durableId="436601183">
    <w:abstractNumId w:val="20"/>
  </w:num>
  <w:num w:numId="7" w16cid:durableId="1344211662">
    <w:abstractNumId w:val="36"/>
  </w:num>
  <w:num w:numId="8" w16cid:durableId="1272055378">
    <w:abstractNumId w:val="26"/>
  </w:num>
  <w:num w:numId="9" w16cid:durableId="886718156">
    <w:abstractNumId w:val="5"/>
  </w:num>
  <w:num w:numId="10" w16cid:durableId="1896694768">
    <w:abstractNumId w:val="14"/>
  </w:num>
  <w:num w:numId="11" w16cid:durableId="1714888594">
    <w:abstractNumId w:val="31"/>
  </w:num>
  <w:num w:numId="12" w16cid:durableId="316998951">
    <w:abstractNumId w:val="46"/>
  </w:num>
  <w:num w:numId="13" w16cid:durableId="622227637">
    <w:abstractNumId w:val="43"/>
  </w:num>
  <w:num w:numId="14" w16cid:durableId="996153288">
    <w:abstractNumId w:val="1"/>
  </w:num>
  <w:num w:numId="15" w16cid:durableId="1822236752">
    <w:abstractNumId w:val="7"/>
  </w:num>
  <w:num w:numId="16" w16cid:durableId="378283327">
    <w:abstractNumId w:val="17"/>
  </w:num>
  <w:num w:numId="17" w16cid:durableId="1250887792">
    <w:abstractNumId w:val="11"/>
  </w:num>
  <w:num w:numId="18" w16cid:durableId="981884923">
    <w:abstractNumId w:val="27"/>
  </w:num>
  <w:num w:numId="19" w16cid:durableId="2130469579">
    <w:abstractNumId w:val="12"/>
  </w:num>
  <w:num w:numId="20" w16cid:durableId="590503883">
    <w:abstractNumId w:val="4"/>
  </w:num>
  <w:num w:numId="21" w16cid:durableId="1932161004">
    <w:abstractNumId w:val="28"/>
  </w:num>
  <w:num w:numId="22" w16cid:durableId="335421098">
    <w:abstractNumId w:val="15"/>
  </w:num>
  <w:num w:numId="23" w16cid:durableId="1819765088">
    <w:abstractNumId w:val="23"/>
  </w:num>
  <w:num w:numId="24" w16cid:durableId="1032996747">
    <w:abstractNumId w:val="10"/>
  </w:num>
  <w:num w:numId="25" w16cid:durableId="1278878779">
    <w:abstractNumId w:val="42"/>
  </w:num>
  <w:num w:numId="26" w16cid:durableId="938029329">
    <w:abstractNumId w:val="16"/>
  </w:num>
  <w:num w:numId="27" w16cid:durableId="127012179">
    <w:abstractNumId w:val="39"/>
  </w:num>
  <w:num w:numId="28" w16cid:durableId="1505894387">
    <w:abstractNumId w:val="47"/>
  </w:num>
  <w:num w:numId="29" w16cid:durableId="199560242">
    <w:abstractNumId w:val="9"/>
  </w:num>
  <w:num w:numId="30" w16cid:durableId="1991932985">
    <w:abstractNumId w:val="37"/>
  </w:num>
  <w:num w:numId="31" w16cid:durableId="309789354">
    <w:abstractNumId w:val="2"/>
  </w:num>
  <w:num w:numId="32" w16cid:durableId="34087662">
    <w:abstractNumId w:val="21"/>
  </w:num>
  <w:num w:numId="33" w16cid:durableId="2006013434">
    <w:abstractNumId w:val="35"/>
  </w:num>
  <w:num w:numId="34" w16cid:durableId="1222014582">
    <w:abstractNumId w:val="44"/>
  </w:num>
  <w:num w:numId="35" w16cid:durableId="1581477670">
    <w:abstractNumId w:val="41"/>
  </w:num>
  <w:num w:numId="36" w16cid:durableId="1489244615">
    <w:abstractNumId w:val="30"/>
  </w:num>
  <w:num w:numId="37" w16cid:durableId="1250652972">
    <w:abstractNumId w:val="32"/>
  </w:num>
  <w:num w:numId="38" w16cid:durableId="2093428000">
    <w:abstractNumId w:val="24"/>
  </w:num>
  <w:num w:numId="39" w16cid:durableId="1235385622">
    <w:abstractNumId w:val="33"/>
  </w:num>
  <w:num w:numId="40" w16cid:durableId="1210804445">
    <w:abstractNumId w:val="34"/>
  </w:num>
  <w:num w:numId="41" w16cid:durableId="1176845226">
    <w:abstractNumId w:val="29"/>
  </w:num>
  <w:num w:numId="42" w16cid:durableId="1436827150">
    <w:abstractNumId w:val="6"/>
  </w:num>
  <w:num w:numId="43" w16cid:durableId="1079593655">
    <w:abstractNumId w:val="19"/>
  </w:num>
  <w:num w:numId="44" w16cid:durableId="1277101405">
    <w:abstractNumId w:val="13"/>
  </w:num>
  <w:num w:numId="45" w16cid:durableId="151483085">
    <w:abstractNumId w:val="0"/>
  </w:num>
  <w:num w:numId="46" w16cid:durableId="1782072288">
    <w:abstractNumId w:val="8"/>
  </w:num>
  <w:num w:numId="47" w16cid:durableId="1075400200">
    <w:abstractNumId w:val="38"/>
  </w:num>
  <w:num w:numId="48" w16cid:durableId="5842662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3474"/>
    <w:rsid w:val="00012BD0"/>
    <w:rsid w:val="00016374"/>
    <w:rsid w:val="00021528"/>
    <w:rsid w:val="000231FA"/>
    <w:rsid w:val="000237EE"/>
    <w:rsid w:val="00024960"/>
    <w:rsid w:val="000261E7"/>
    <w:rsid w:val="0003472B"/>
    <w:rsid w:val="00035FBC"/>
    <w:rsid w:val="00040D59"/>
    <w:rsid w:val="00043AE5"/>
    <w:rsid w:val="0004658A"/>
    <w:rsid w:val="0004669F"/>
    <w:rsid w:val="0005735A"/>
    <w:rsid w:val="0006275C"/>
    <w:rsid w:val="0006566A"/>
    <w:rsid w:val="0006593F"/>
    <w:rsid w:val="00066B9F"/>
    <w:rsid w:val="000673E1"/>
    <w:rsid w:val="00067A6F"/>
    <w:rsid w:val="00074E0E"/>
    <w:rsid w:val="00083757"/>
    <w:rsid w:val="00084BC5"/>
    <w:rsid w:val="00092C94"/>
    <w:rsid w:val="000A1AB6"/>
    <w:rsid w:val="000A42AA"/>
    <w:rsid w:val="000A4C08"/>
    <w:rsid w:val="000B1C7D"/>
    <w:rsid w:val="000B1E04"/>
    <w:rsid w:val="000B25A0"/>
    <w:rsid w:val="000B4DA9"/>
    <w:rsid w:val="000B6844"/>
    <w:rsid w:val="000B741D"/>
    <w:rsid w:val="000C1C96"/>
    <w:rsid w:val="000D3F5F"/>
    <w:rsid w:val="000D48FE"/>
    <w:rsid w:val="000D7C03"/>
    <w:rsid w:val="000E0CAB"/>
    <w:rsid w:val="000E4675"/>
    <w:rsid w:val="000E7F38"/>
    <w:rsid w:val="001011BB"/>
    <w:rsid w:val="0010216A"/>
    <w:rsid w:val="001054B8"/>
    <w:rsid w:val="00105C15"/>
    <w:rsid w:val="00107C05"/>
    <w:rsid w:val="00110B6A"/>
    <w:rsid w:val="00110D0D"/>
    <w:rsid w:val="00115594"/>
    <w:rsid w:val="0011612E"/>
    <w:rsid w:val="0012212B"/>
    <w:rsid w:val="00123AB6"/>
    <w:rsid w:val="00130DCC"/>
    <w:rsid w:val="0013375F"/>
    <w:rsid w:val="00133852"/>
    <w:rsid w:val="0013586A"/>
    <w:rsid w:val="00136752"/>
    <w:rsid w:val="00137253"/>
    <w:rsid w:val="00141143"/>
    <w:rsid w:val="0014461E"/>
    <w:rsid w:val="001476E8"/>
    <w:rsid w:val="00154E6D"/>
    <w:rsid w:val="0015633F"/>
    <w:rsid w:val="00157291"/>
    <w:rsid w:val="00166381"/>
    <w:rsid w:val="00166605"/>
    <w:rsid w:val="00167AE7"/>
    <w:rsid w:val="00172995"/>
    <w:rsid w:val="00174FCD"/>
    <w:rsid w:val="00176DC9"/>
    <w:rsid w:val="00180BC8"/>
    <w:rsid w:val="00183F9D"/>
    <w:rsid w:val="001856C2"/>
    <w:rsid w:val="00186416"/>
    <w:rsid w:val="00187E20"/>
    <w:rsid w:val="00192B66"/>
    <w:rsid w:val="00194FCE"/>
    <w:rsid w:val="001A039F"/>
    <w:rsid w:val="001A2B91"/>
    <w:rsid w:val="001A579F"/>
    <w:rsid w:val="001B57C4"/>
    <w:rsid w:val="001B639B"/>
    <w:rsid w:val="001B65D6"/>
    <w:rsid w:val="001B65DC"/>
    <w:rsid w:val="001C0E0C"/>
    <w:rsid w:val="001C45BD"/>
    <w:rsid w:val="001C4939"/>
    <w:rsid w:val="001C4B80"/>
    <w:rsid w:val="001C7449"/>
    <w:rsid w:val="001D150D"/>
    <w:rsid w:val="001D3450"/>
    <w:rsid w:val="001D3530"/>
    <w:rsid w:val="001D4C12"/>
    <w:rsid w:val="001D54F3"/>
    <w:rsid w:val="001D631B"/>
    <w:rsid w:val="001E6587"/>
    <w:rsid w:val="001F3624"/>
    <w:rsid w:val="001F7961"/>
    <w:rsid w:val="00200D6A"/>
    <w:rsid w:val="002036B0"/>
    <w:rsid w:val="00204E1F"/>
    <w:rsid w:val="00205364"/>
    <w:rsid w:val="002062A2"/>
    <w:rsid w:val="00213D0D"/>
    <w:rsid w:val="00213DD1"/>
    <w:rsid w:val="00221A49"/>
    <w:rsid w:val="00231EFB"/>
    <w:rsid w:val="00233E00"/>
    <w:rsid w:val="00234898"/>
    <w:rsid w:val="002353FF"/>
    <w:rsid w:val="00237117"/>
    <w:rsid w:val="0024265E"/>
    <w:rsid w:val="00242744"/>
    <w:rsid w:val="00243386"/>
    <w:rsid w:val="00247FE3"/>
    <w:rsid w:val="00267D03"/>
    <w:rsid w:val="0027195F"/>
    <w:rsid w:val="00271F64"/>
    <w:rsid w:val="00275EDE"/>
    <w:rsid w:val="002807A2"/>
    <w:rsid w:val="002820BF"/>
    <w:rsid w:val="002826F4"/>
    <w:rsid w:val="00291045"/>
    <w:rsid w:val="00291D7B"/>
    <w:rsid w:val="002A0627"/>
    <w:rsid w:val="002B2956"/>
    <w:rsid w:val="002B52EE"/>
    <w:rsid w:val="002B5A94"/>
    <w:rsid w:val="002B72E3"/>
    <w:rsid w:val="002B79C8"/>
    <w:rsid w:val="002C13A9"/>
    <w:rsid w:val="002C2A54"/>
    <w:rsid w:val="002C2A87"/>
    <w:rsid w:val="002C33DD"/>
    <w:rsid w:val="002C38C0"/>
    <w:rsid w:val="002C3AC7"/>
    <w:rsid w:val="002D2AB0"/>
    <w:rsid w:val="002D4352"/>
    <w:rsid w:val="002D55C4"/>
    <w:rsid w:val="002D6980"/>
    <w:rsid w:val="002E2D8A"/>
    <w:rsid w:val="002E370C"/>
    <w:rsid w:val="002E61F9"/>
    <w:rsid w:val="002F039C"/>
    <w:rsid w:val="002F275F"/>
    <w:rsid w:val="002F7695"/>
    <w:rsid w:val="002F7FE6"/>
    <w:rsid w:val="003073E2"/>
    <w:rsid w:val="003079C3"/>
    <w:rsid w:val="00311181"/>
    <w:rsid w:val="003113C6"/>
    <w:rsid w:val="00316DB2"/>
    <w:rsid w:val="003204A7"/>
    <w:rsid w:val="003236A8"/>
    <w:rsid w:val="00323BAB"/>
    <w:rsid w:val="00327423"/>
    <w:rsid w:val="0033187A"/>
    <w:rsid w:val="003357D6"/>
    <w:rsid w:val="00335A8E"/>
    <w:rsid w:val="00341FBE"/>
    <w:rsid w:val="00343CCF"/>
    <w:rsid w:val="00344BC1"/>
    <w:rsid w:val="003508FA"/>
    <w:rsid w:val="003509EF"/>
    <w:rsid w:val="00351DA4"/>
    <w:rsid w:val="003606EB"/>
    <w:rsid w:val="00370653"/>
    <w:rsid w:val="00370D74"/>
    <w:rsid w:val="00386C23"/>
    <w:rsid w:val="00386DCB"/>
    <w:rsid w:val="00391CD2"/>
    <w:rsid w:val="00395074"/>
    <w:rsid w:val="003967C8"/>
    <w:rsid w:val="003A09A8"/>
    <w:rsid w:val="003A1C32"/>
    <w:rsid w:val="003A43B0"/>
    <w:rsid w:val="003A7C83"/>
    <w:rsid w:val="003B5C18"/>
    <w:rsid w:val="003C29FB"/>
    <w:rsid w:val="003C351F"/>
    <w:rsid w:val="003D2B58"/>
    <w:rsid w:val="003D4A8F"/>
    <w:rsid w:val="003D6DFF"/>
    <w:rsid w:val="003E1AC7"/>
    <w:rsid w:val="003E4F41"/>
    <w:rsid w:val="003E7627"/>
    <w:rsid w:val="003F04BF"/>
    <w:rsid w:val="003F1A09"/>
    <w:rsid w:val="003F34DC"/>
    <w:rsid w:val="003F4ADF"/>
    <w:rsid w:val="003F6C25"/>
    <w:rsid w:val="00400AB9"/>
    <w:rsid w:val="004032D1"/>
    <w:rsid w:val="00403891"/>
    <w:rsid w:val="0041159B"/>
    <w:rsid w:val="0041182E"/>
    <w:rsid w:val="004158CE"/>
    <w:rsid w:val="004208F2"/>
    <w:rsid w:val="004218E9"/>
    <w:rsid w:val="004238E5"/>
    <w:rsid w:val="00424C6E"/>
    <w:rsid w:val="0042792A"/>
    <w:rsid w:val="00432050"/>
    <w:rsid w:val="00440A0A"/>
    <w:rsid w:val="00445338"/>
    <w:rsid w:val="004470D1"/>
    <w:rsid w:val="00450D53"/>
    <w:rsid w:val="00451C85"/>
    <w:rsid w:val="0045298C"/>
    <w:rsid w:val="00460A46"/>
    <w:rsid w:val="004629AB"/>
    <w:rsid w:val="00466240"/>
    <w:rsid w:val="0047240E"/>
    <w:rsid w:val="004725C1"/>
    <w:rsid w:val="00472DF3"/>
    <w:rsid w:val="004869BE"/>
    <w:rsid w:val="00487246"/>
    <w:rsid w:val="00495AD9"/>
    <w:rsid w:val="00497512"/>
    <w:rsid w:val="00497598"/>
    <w:rsid w:val="004A08A2"/>
    <w:rsid w:val="004A164A"/>
    <w:rsid w:val="004A6676"/>
    <w:rsid w:val="004B11B6"/>
    <w:rsid w:val="004C2525"/>
    <w:rsid w:val="004C61C5"/>
    <w:rsid w:val="004D1170"/>
    <w:rsid w:val="004D13A1"/>
    <w:rsid w:val="004D290A"/>
    <w:rsid w:val="004E0FFB"/>
    <w:rsid w:val="004E2866"/>
    <w:rsid w:val="004E7B16"/>
    <w:rsid w:val="004F0094"/>
    <w:rsid w:val="004F3C0A"/>
    <w:rsid w:val="004F5322"/>
    <w:rsid w:val="004F5C9D"/>
    <w:rsid w:val="005066DF"/>
    <w:rsid w:val="00512B7A"/>
    <w:rsid w:val="0052200D"/>
    <w:rsid w:val="00522601"/>
    <w:rsid w:val="00524235"/>
    <w:rsid w:val="00527FE3"/>
    <w:rsid w:val="00530711"/>
    <w:rsid w:val="005313CE"/>
    <w:rsid w:val="00535523"/>
    <w:rsid w:val="005376A6"/>
    <w:rsid w:val="00541F53"/>
    <w:rsid w:val="00545C9F"/>
    <w:rsid w:val="0054634E"/>
    <w:rsid w:val="00552285"/>
    <w:rsid w:val="005528CB"/>
    <w:rsid w:val="00552A06"/>
    <w:rsid w:val="00553AE5"/>
    <w:rsid w:val="0055520E"/>
    <w:rsid w:val="0056011F"/>
    <w:rsid w:val="00560DAE"/>
    <w:rsid w:val="00567B00"/>
    <w:rsid w:val="005744F7"/>
    <w:rsid w:val="0057610B"/>
    <w:rsid w:val="005772C2"/>
    <w:rsid w:val="005872C9"/>
    <w:rsid w:val="0059065F"/>
    <w:rsid w:val="005A1170"/>
    <w:rsid w:val="005A1E20"/>
    <w:rsid w:val="005A61D4"/>
    <w:rsid w:val="005B169A"/>
    <w:rsid w:val="005B54FE"/>
    <w:rsid w:val="005C3799"/>
    <w:rsid w:val="005C4FCE"/>
    <w:rsid w:val="005C6AA0"/>
    <w:rsid w:val="005C6B1E"/>
    <w:rsid w:val="005D3AC7"/>
    <w:rsid w:val="005D3FBF"/>
    <w:rsid w:val="005E13D3"/>
    <w:rsid w:val="005E5291"/>
    <w:rsid w:val="005E5BDF"/>
    <w:rsid w:val="005F01C6"/>
    <w:rsid w:val="005F26E4"/>
    <w:rsid w:val="005F2AB0"/>
    <w:rsid w:val="005F3EA6"/>
    <w:rsid w:val="00612979"/>
    <w:rsid w:val="00616E83"/>
    <w:rsid w:val="00624224"/>
    <w:rsid w:val="00627744"/>
    <w:rsid w:val="006325B8"/>
    <w:rsid w:val="00635AD1"/>
    <w:rsid w:val="00647703"/>
    <w:rsid w:val="00651930"/>
    <w:rsid w:val="00653987"/>
    <w:rsid w:val="00654DCD"/>
    <w:rsid w:val="00655B53"/>
    <w:rsid w:val="0065702C"/>
    <w:rsid w:val="00671B41"/>
    <w:rsid w:val="00672A25"/>
    <w:rsid w:val="00676C7D"/>
    <w:rsid w:val="0068646C"/>
    <w:rsid w:val="006865AD"/>
    <w:rsid w:val="00694EC4"/>
    <w:rsid w:val="00695152"/>
    <w:rsid w:val="006A03F4"/>
    <w:rsid w:val="006A325D"/>
    <w:rsid w:val="006A6367"/>
    <w:rsid w:val="006B6E45"/>
    <w:rsid w:val="006C5F63"/>
    <w:rsid w:val="006C7D9F"/>
    <w:rsid w:val="006D3A1E"/>
    <w:rsid w:val="006D6017"/>
    <w:rsid w:val="006D6C8F"/>
    <w:rsid w:val="006E4FB7"/>
    <w:rsid w:val="006E5D8F"/>
    <w:rsid w:val="006F02EF"/>
    <w:rsid w:val="006F187F"/>
    <w:rsid w:val="006F2ECA"/>
    <w:rsid w:val="006F46CC"/>
    <w:rsid w:val="006F5065"/>
    <w:rsid w:val="006F56B4"/>
    <w:rsid w:val="006F5A10"/>
    <w:rsid w:val="006F788F"/>
    <w:rsid w:val="00704F91"/>
    <w:rsid w:val="00706209"/>
    <w:rsid w:val="00717B27"/>
    <w:rsid w:val="007203BC"/>
    <w:rsid w:val="0072330F"/>
    <w:rsid w:val="00732538"/>
    <w:rsid w:val="00740F58"/>
    <w:rsid w:val="00744C96"/>
    <w:rsid w:val="00746AB1"/>
    <w:rsid w:val="00750053"/>
    <w:rsid w:val="007521CA"/>
    <w:rsid w:val="00753D27"/>
    <w:rsid w:val="0075768A"/>
    <w:rsid w:val="00760ACC"/>
    <w:rsid w:val="00763B88"/>
    <w:rsid w:val="00764957"/>
    <w:rsid w:val="00764DA5"/>
    <w:rsid w:val="0076546B"/>
    <w:rsid w:val="00767FE8"/>
    <w:rsid w:val="00772A12"/>
    <w:rsid w:val="00772ACB"/>
    <w:rsid w:val="00773FF1"/>
    <w:rsid w:val="00774A33"/>
    <w:rsid w:val="007801E8"/>
    <w:rsid w:val="007911C9"/>
    <w:rsid w:val="00791389"/>
    <w:rsid w:val="00792759"/>
    <w:rsid w:val="007A1343"/>
    <w:rsid w:val="007A175A"/>
    <w:rsid w:val="007A1DDD"/>
    <w:rsid w:val="007A6F9A"/>
    <w:rsid w:val="007A743A"/>
    <w:rsid w:val="007C1351"/>
    <w:rsid w:val="007C38C6"/>
    <w:rsid w:val="007C5B8D"/>
    <w:rsid w:val="007D250D"/>
    <w:rsid w:val="007D3856"/>
    <w:rsid w:val="007D7E0A"/>
    <w:rsid w:val="007E2356"/>
    <w:rsid w:val="007E2C1A"/>
    <w:rsid w:val="007E5551"/>
    <w:rsid w:val="007F0845"/>
    <w:rsid w:val="007F0FCA"/>
    <w:rsid w:val="007F243A"/>
    <w:rsid w:val="007F3CD9"/>
    <w:rsid w:val="007F6A27"/>
    <w:rsid w:val="007F6FA9"/>
    <w:rsid w:val="007F7A22"/>
    <w:rsid w:val="00802D6A"/>
    <w:rsid w:val="0081084C"/>
    <w:rsid w:val="0081139B"/>
    <w:rsid w:val="00811B5A"/>
    <w:rsid w:val="0081446E"/>
    <w:rsid w:val="00815834"/>
    <w:rsid w:val="00815C73"/>
    <w:rsid w:val="00816E9E"/>
    <w:rsid w:val="00821A51"/>
    <w:rsid w:val="0082579C"/>
    <w:rsid w:val="00840893"/>
    <w:rsid w:val="00841149"/>
    <w:rsid w:val="00844F30"/>
    <w:rsid w:val="00850028"/>
    <w:rsid w:val="00852390"/>
    <w:rsid w:val="00853325"/>
    <w:rsid w:val="008534BE"/>
    <w:rsid w:val="00853DE9"/>
    <w:rsid w:val="00861FC0"/>
    <w:rsid w:val="0086209D"/>
    <w:rsid w:val="00862AF3"/>
    <w:rsid w:val="00864278"/>
    <w:rsid w:val="00867B92"/>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A340B"/>
    <w:rsid w:val="008A4107"/>
    <w:rsid w:val="008B7F5C"/>
    <w:rsid w:val="008C009A"/>
    <w:rsid w:val="008C085E"/>
    <w:rsid w:val="008C09FE"/>
    <w:rsid w:val="008C0D74"/>
    <w:rsid w:val="008C2B5A"/>
    <w:rsid w:val="008C3A9D"/>
    <w:rsid w:val="008C3ACD"/>
    <w:rsid w:val="008C4C5E"/>
    <w:rsid w:val="008C5B77"/>
    <w:rsid w:val="008D021D"/>
    <w:rsid w:val="008D08DB"/>
    <w:rsid w:val="008D5DBF"/>
    <w:rsid w:val="008E31E1"/>
    <w:rsid w:val="008E4377"/>
    <w:rsid w:val="008E56CD"/>
    <w:rsid w:val="008F6A56"/>
    <w:rsid w:val="00901BE9"/>
    <w:rsid w:val="00904429"/>
    <w:rsid w:val="00905ED8"/>
    <w:rsid w:val="00906BD7"/>
    <w:rsid w:val="00911D82"/>
    <w:rsid w:val="00914E18"/>
    <w:rsid w:val="009158F3"/>
    <w:rsid w:val="00920152"/>
    <w:rsid w:val="0092647B"/>
    <w:rsid w:val="00933EBB"/>
    <w:rsid w:val="00934606"/>
    <w:rsid w:val="0094170B"/>
    <w:rsid w:val="00943650"/>
    <w:rsid w:val="009476B3"/>
    <w:rsid w:val="00952658"/>
    <w:rsid w:val="00955561"/>
    <w:rsid w:val="00955C84"/>
    <w:rsid w:val="0095671B"/>
    <w:rsid w:val="009572AD"/>
    <w:rsid w:val="00960858"/>
    <w:rsid w:val="009614D1"/>
    <w:rsid w:val="0096416E"/>
    <w:rsid w:val="0096509E"/>
    <w:rsid w:val="00965D07"/>
    <w:rsid w:val="00966389"/>
    <w:rsid w:val="009678AD"/>
    <w:rsid w:val="0097012F"/>
    <w:rsid w:val="0097478F"/>
    <w:rsid w:val="00983073"/>
    <w:rsid w:val="00984C39"/>
    <w:rsid w:val="00985EC9"/>
    <w:rsid w:val="0098693F"/>
    <w:rsid w:val="00993398"/>
    <w:rsid w:val="009964C5"/>
    <w:rsid w:val="009966F0"/>
    <w:rsid w:val="00997154"/>
    <w:rsid w:val="009A0DED"/>
    <w:rsid w:val="009B0C37"/>
    <w:rsid w:val="009B391C"/>
    <w:rsid w:val="009C01CA"/>
    <w:rsid w:val="009C29EE"/>
    <w:rsid w:val="009C45F1"/>
    <w:rsid w:val="009C76EC"/>
    <w:rsid w:val="009D0F30"/>
    <w:rsid w:val="009D6C3C"/>
    <w:rsid w:val="009E07C5"/>
    <w:rsid w:val="009E17CC"/>
    <w:rsid w:val="009E1B50"/>
    <w:rsid w:val="009E5A0A"/>
    <w:rsid w:val="009E6CEF"/>
    <w:rsid w:val="009E6FAD"/>
    <w:rsid w:val="009E713F"/>
    <w:rsid w:val="009F32A6"/>
    <w:rsid w:val="009F678A"/>
    <w:rsid w:val="009F7490"/>
    <w:rsid w:val="00A01CF5"/>
    <w:rsid w:val="00A0367C"/>
    <w:rsid w:val="00A0669C"/>
    <w:rsid w:val="00A12582"/>
    <w:rsid w:val="00A20D01"/>
    <w:rsid w:val="00A23339"/>
    <w:rsid w:val="00A331CD"/>
    <w:rsid w:val="00A336D3"/>
    <w:rsid w:val="00A33B20"/>
    <w:rsid w:val="00A374A8"/>
    <w:rsid w:val="00A40F72"/>
    <w:rsid w:val="00A42CA8"/>
    <w:rsid w:val="00A4678C"/>
    <w:rsid w:val="00A508EC"/>
    <w:rsid w:val="00A524B9"/>
    <w:rsid w:val="00A55EA8"/>
    <w:rsid w:val="00A561D6"/>
    <w:rsid w:val="00A57259"/>
    <w:rsid w:val="00A6727B"/>
    <w:rsid w:val="00A726AE"/>
    <w:rsid w:val="00A73453"/>
    <w:rsid w:val="00A75185"/>
    <w:rsid w:val="00A7521B"/>
    <w:rsid w:val="00A76FED"/>
    <w:rsid w:val="00A910E9"/>
    <w:rsid w:val="00AA03F8"/>
    <w:rsid w:val="00AA2512"/>
    <w:rsid w:val="00AA473C"/>
    <w:rsid w:val="00AA5351"/>
    <w:rsid w:val="00AA691F"/>
    <w:rsid w:val="00AB0B2E"/>
    <w:rsid w:val="00AB1794"/>
    <w:rsid w:val="00AB1C7D"/>
    <w:rsid w:val="00AC0C75"/>
    <w:rsid w:val="00AC5F81"/>
    <w:rsid w:val="00AC66D6"/>
    <w:rsid w:val="00AD158E"/>
    <w:rsid w:val="00AD3F29"/>
    <w:rsid w:val="00AE0AFA"/>
    <w:rsid w:val="00AE227A"/>
    <w:rsid w:val="00AE26E7"/>
    <w:rsid w:val="00AE39C7"/>
    <w:rsid w:val="00AE3A7D"/>
    <w:rsid w:val="00AF7131"/>
    <w:rsid w:val="00B04B80"/>
    <w:rsid w:val="00B06B33"/>
    <w:rsid w:val="00B07E60"/>
    <w:rsid w:val="00B16447"/>
    <w:rsid w:val="00B16EBB"/>
    <w:rsid w:val="00B20806"/>
    <w:rsid w:val="00B20C81"/>
    <w:rsid w:val="00B2231F"/>
    <w:rsid w:val="00B24486"/>
    <w:rsid w:val="00B253C5"/>
    <w:rsid w:val="00B31B89"/>
    <w:rsid w:val="00B32687"/>
    <w:rsid w:val="00B34A6C"/>
    <w:rsid w:val="00B364B0"/>
    <w:rsid w:val="00B45CEA"/>
    <w:rsid w:val="00B46B8B"/>
    <w:rsid w:val="00B540ED"/>
    <w:rsid w:val="00B54B67"/>
    <w:rsid w:val="00B57E42"/>
    <w:rsid w:val="00B63222"/>
    <w:rsid w:val="00B639FD"/>
    <w:rsid w:val="00B66C22"/>
    <w:rsid w:val="00B672C4"/>
    <w:rsid w:val="00B73302"/>
    <w:rsid w:val="00B743B6"/>
    <w:rsid w:val="00B76BA9"/>
    <w:rsid w:val="00B808ED"/>
    <w:rsid w:val="00B814D8"/>
    <w:rsid w:val="00BA17A0"/>
    <w:rsid w:val="00BA23CC"/>
    <w:rsid w:val="00BA29BA"/>
    <w:rsid w:val="00BA7CAF"/>
    <w:rsid w:val="00BB22A5"/>
    <w:rsid w:val="00BB57E6"/>
    <w:rsid w:val="00BC5999"/>
    <w:rsid w:val="00BC66ED"/>
    <w:rsid w:val="00BD2AA4"/>
    <w:rsid w:val="00BD4201"/>
    <w:rsid w:val="00BD77B9"/>
    <w:rsid w:val="00BE03AC"/>
    <w:rsid w:val="00BE164F"/>
    <w:rsid w:val="00BE64EC"/>
    <w:rsid w:val="00BE679F"/>
    <w:rsid w:val="00BF3EF0"/>
    <w:rsid w:val="00C04903"/>
    <w:rsid w:val="00C0564B"/>
    <w:rsid w:val="00C10EFD"/>
    <w:rsid w:val="00C1244E"/>
    <w:rsid w:val="00C13678"/>
    <w:rsid w:val="00C254DD"/>
    <w:rsid w:val="00C25512"/>
    <w:rsid w:val="00C34AC2"/>
    <w:rsid w:val="00C36AAE"/>
    <w:rsid w:val="00C371B6"/>
    <w:rsid w:val="00C409C0"/>
    <w:rsid w:val="00C424B5"/>
    <w:rsid w:val="00C455CD"/>
    <w:rsid w:val="00C56048"/>
    <w:rsid w:val="00C562CA"/>
    <w:rsid w:val="00C608F6"/>
    <w:rsid w:val="00C60FFE"/>
    <w:rsid w:val="00C703D5"/>
    <w:rsid w:val="00C709C0"/>
    <w:rsid w:val="00C72C71"/>
    <w:rsid w:val="00C74734"/>
    <w:rsid w:val="00C75D8E"/>
    <w:rsid w:val="00C77A1B"/>
    <w:rsid w:val="00C81750"/>
    <w:rsid w:val="00C8291A"/>
    <w:rsid w:val="00C830F1"/>
    <w:rsid w:val="00C84D35"/>
    <w:rsid w:val="00C86941"/>
    <w:rsid w:val="00C902DA"/>
    <w:rsid w:val="00C90B2B"/>
    <w:rsid w:val="00C96A16"/>
    <w:rsid w:val="00CA37C9"/>
    <w:rsid w:val="00CB3B0F"/>
    <w:rsid w:val="00CB4784"/>
    <w:rsid w:val="00CB6878"/>
    <w:rsid w:val="00CC128F"/>
    <w:rsid w:val="00CC3516"/>
    <w:rsid w:val="00CC43BF"/>
    <w:rsid w:val="00CC5217"/>
    <w:rsid w:val="00CC6BA4"/>
    <w:rsid w:val="00CD1304"/>
    <w:rsid w:val="00CD18CD"/>
    <w:rsid w:val="00CD2954"/>
    <w:rsid w:val="00CD66AD"/>
    <w:rsid w:val="00CD69A4"/>
    <w:rsid w:val="00CE5D5F"/>
    <w:rsid w:val="00CF28CC"/>
    <w:rsid w:val="00D128FF"/>
    <w:rsid w:val="00D13891"/>
    <w:rsid w:val="00D14426"/>
    <w:rsid w:val="00D14D03"/>
    <w:rsid w:val="00D14D45"/>
    <w:rsid w:val="00D32C74"/>
    <w:rsid w:val="00D40903"/>
    <w:rsid w:val="00D515FC"/>
    <w:rsid w:val="00D52BFC"/>
    <w:rsid w:val="00D56D14"/>
    <w:rsid w:val="00D6099E"/>
    <w:rsid w:val="00D6269D"/>
    <w:rsid w:val="00D6499B"/>
    <w:rsid w:val="00D7063C"/>
    <w:rsid w:val="00D73F87"/>
    <w:rsid w:val="00D7410F"/>
    <w:rsid w:val="00D77B3D"/>
    <w:rsid w:val="00D8021A"/>
    <w:rsid w:val="00D824E3"/>
    <w:rsid w:val="00D9336F"/>
    <w:rsid w:val="00D93451"/>
    <w:rsid w:val="00D95BFF"/>
    <w:rsid w:val="00D9612E"/>
    <w:rsid w:val="00DA4676"/>
    <w:rsid w:val="00DA4897"/>
    <w:rsid w:val="00DA493A"/>
    <w:rsid w:val="00DA55D4"/>
    <w:rsid w:val="00DB49A4"/>
    <w:rsid w:val="00DB55D1"/>
    <w:rsid w:val="00DB6E35"/>
    <w:rsid w:val="00DB7260"/>
    <w:rsid w:val="00DB7683"/>
    <w:rsid w:val="00DC000B"/>
    <w:rsid w:val="00DC2530"/>
    <w:rsid w:val="00DC57A0"/>
    <w:rsid w:val="00DC6C18"/>
    <w:rsid w:val="00DD3D8B"/>
    <w:rsid w:val="00DE06BB"/>
    <w:rsid w:val="00DE16F3"/>
    <w:rsid w:val="00DE644A"/>
    <w:rsid w:val="00DF09E3"/>
    <w:rsid w:val="00DF0AF1"/>
    <w:rsid w:val="00DF4AED"/>
    <w:rsid w:val="00DF59E8"/>
    <w:rsid w:val="00DF6679"/>
    <w:rsid w:val="00DF777B"/>
    <w:rsid w:val="00E00A3A"/>
    <w:rsid w:val="00E05018"/>
    <w:rsid w:val="00E07956"/>
    <w:rsid w:val="00E1022E"/>
    <w:rsid w:val="00E1628B"/>
    <w:rsid w:val="00E17943"/>
    <w:rsid w:val="00E24ABF"/>
    <w:rsid w:val="00E26B46"/>
    <w:rsid w:val="00E3337F"/>
    <w:rsid w:val="00E3771E"/>
    <w:rsid w:val="00E50B44"/>
    <w:rsid w:val="00E52850"/>
    <w:rsid w:val="00E529BE"/>
    <w:rsid w:val="00E60C22"/>
    <w:rsid w:val="00E625FA"/>
    <w:rsid w:val="00E64411"/>
    <w:rsid w:val="00E83A4F"/>
    <w:rsid w:val="00E861A6"/>
    <w:rsid w:val="00E86D7D"/>
    <w:rsid w:val="00E94E39"/>
    <w:rsid w:val="00E978BB"/>
    <w:rsid w:val="00EA061A"/>
    <w:rsid w:val="00EA4D24"/>
    <w:rsid w:val="00EA5527"/>
    <w:rsid w:val="00EA763C"/>
    <w:rsid w:val="00EC38CB"/>
    <w:rsid w:val="00ED0A9B"/>
    <w:rsid w:val="00ED291B"/>
    <w:rsid w:val="00ED50DC"/>
    <w:rsid w:val="00ED792B"/>
    <w:rsid w:val="00EE656C"/>
    <w:rsid w:val="00EE67CE"/>
    <w:rsid w:val="00EE6B6A"/>
    <w:rsid w:val="00EF2477"/>
    <w:rsid w:val="00EF70CE"/>
    <w:rsid w:val="00EF7336"/>
    <w:rsid w:val="00F03000"/>
    <w:rsid w:val="00F0385D"/>
    <w:rsid w:val="00F04A53"/>
    <w:rsid w:val="00F102BD"/>
    <w:rsid w:val="00F2345E"/>
    <w:rsid w:val="00F23653"/>
    <w:rsid w:val="00F23821"/>
    <w:rsid w:val="00F26A8B"/>
    <w:rsid w:val="00F27E0C"/>
    <w:rsid w:val="00F3045A"/>
    <w:rsid w:val="00F31684"/>
    <w:rsid w:val="00F36B9E"/>
    <w:rsid w:val="00F412B3"/>
    <w:rsid w:val="00F4220A"/>
    <w:rsid w:val="00F4258E"/>
    <w:rsid w:val="00F47064"/>
    <w:rsid w:val="00F558DA"/>
    <w:rsid w:val="00F55C25"/>
    <w:rsid w:val="00F71A5B"/>
    <w:rsid w:val="00F91336"/>
    <w:rsid w:val="00F924A0"/>
    <w:rsid w:val="00F94EA6"/>
    <w:rsid w:val="00FA1667"/>
    <w:rsid w:val="00FB1D71"/>
    <w:rsid w:val="00FB274A"/>
    <w:rsid w:val="00FB52FF"/>
    <w:rsid w:val="00FC5BE8"/>
    <w:rsid w:val="00FD2534"/>
    <w:rsid w:val="00FE03AE"/>
    <w:rsid w:val="00FE379C"/>
    <w:rsid w:val="00FE60C0"/>
    <w:rsid w:val="00FF5D4A"/>
    <w:rsid w:val="0592DF60"/>
    <w:rsid w:val="0BDB4833"/>
    <w:rsid w:val="1D2D4B42"/>
    <w:rsid w:val="2709EB36"/>
    <w:rsid w:val="4B71887C"/>
    <w:rsid w:val="552B140D"/>
    <w:rsid w:val="6AC09E96"/>
    <w:rsid w:val="77E127F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0E69EAB7-7CB2-4611-AAF9-7DB2AB75C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 w:type="paragraph" w:customStyle="1" w:styleId="ZwischenberschriftmitAbstand">
    <w:name w:val="Zwischenüberschrift mit Abstand"/>
    <w:basedOn w:val="Normal"/>
    <w:next w:val="Normal"/>
    <w:link w:val="ZwischenberschriftmitAbstandZchn"/>
    <w:qFormat/>
    <w:rsid w:val="004032D1"/>
    <w:pPr>
      <w:keepNext/>
      <w:spacing w:after="240" w:line="240" w:lineRule="auto"/>
    </w:pPr>
    <w:rPr>
      <w:rFonts w:ascii="Arial" w:hAnsi="Arial"/>
      <w:lang w:val="en-GB"/>
    </w:rPr>
  </w:style>
  <w:style w:type="character" w:customStyle="1" w:styleId="ZwischenberschriftmitAbstandZchn">
    <w:name w:val="Zwischenüberschrift mit Abstand Zchn"/>
    <w:basedOn w:val="DefaultParagraphFont"/>
    <w:link w:val="ZwischenberschriftmitAbstand"/>
    <w:rsid w:val="004032D1"/>
    <w:rPr>
      <w:rFonts w:ascii="Arial" w:hAnsi="Arial"/>
      <w:lang w:val="en-GB"/>
    </w:rPr>
  </w:style>
  <w:style w:type="character" w:styleId="Strong">
    <w:name w:val="Strong"/>
    <w:basedOn w:val="DefaultParagraphFont"/>
    <w:uiPriority w:val="22"/>
    <w:qFormat/>
    <w:rsid w:val="007911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413774566D3645993F790C5B77ABEC" ma:contentTypeVersion="17" ma:contentTypeDescription="Ein neues Dokument erstellen." ma:contentTypeScope="" ma:versionID="11196f038119df5322dfe615eb753f5c">
  <xsd:schema xmlns:xsd="http://www.w3.org/2001/XMLSchema" xmlns:xs="http://www.w3.org/2001/XMLSchema" xmlns:p="http://schemas.microsoft.com/office/2006/metadata/properties" xmlns:ns2="2e55153b-6e47-45a5-9e5b-72b6c7c903b0" xmlns:ns3="753d31b4-4f02-4367-bddf-655aba36cafb" targetNamespace="http://schemas.microsoft.com/office/2006/metadata/properties" ma:root="true" ma:fieldsID="6dd896b91bd67684861579745e3c9bc3" ns2:_="" ns3:_="">
    <xsd:import namespace="2e55153b-6e47-45a5-9e5b-72b6c7c903b0"/>
    <xsd:import namespace="753d31b4-4f02-4367-bddf-655aba36caf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LengthInSeconds" minOccurs="0"/>
                <xsd:element ref="ns2:MediaServiceSearchProperties" minOccurs="0"/>
                <xsd:element ref="ns2:S_x002e_no_x002e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5153b-6e47-45a5-9e5b-72b6c7c90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_x002e_no_x002e_" ma:index="23" nillable="true" ma:displayName="S.no." ma:format="Dropdown" ma:internalName="S_x002e_no_x002e_" ma:percentage="FALSE">
      <xsd:simpleType>
        <xsd:restriction base="dms:Number"/>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3d31b4-4f02-4367-bddf-655aba36caf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5624c4b-d321-4ac6-8b88-a53f636b2e0d}" ma:internalName="TaxCatchAll" ma:showField="CatchAllData" ma:web="753d31b4-4f02-4367-bddf-655aba36caf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55153b-6e47-45a5-9e5b-72b6c7c903b0">
      <Terms xmlns="http://schemas.microsoft.com/office/infopath/2007/PartnerControls"/>
    </lcf76f155ced4ddcb4097134ff3c332f>
    <TaxCatchAll xmlns="753d31b4-4f02-4367-bddf-655aba36cafb" xsi:nil="true"/>
    <S_x002e_no_x002e_ xmlns="2e55153b-6e47-45a5-9e5b-72b6c7c903b0" xsi:nil="true"/>
  </documentManagement>
</p:properties>
</file>

<file path=customXml/itemProps1.xml><?xml version="1.0" encoding="utf-8"?>
<ds:datastoreItem xmlns:ds="http://schemas.openxmlformats.org/officeDocument/2006/customXml" ds:itemID="{21A5DE02-2D17-4F17-B2AE-EAFF33B65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5153b-6e47-45a5-9e5b-72b6c7c903b0"/>
    <ds:schemaRef ds:uri="753d31b4-4f02-4367-bddf-655aba36ca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customXml/itemProps3.xml><?xml version="1.0" encoding="utf-8"?>
<ds:datastoreItem xmlns:ds="http://schemas.openxmlformats.org/officeDocument/2006/customXml" ds:itemID="{A2EB77E6-4019-4164-9DC1-FDACB1FA23D4}">
  <ds:schemaRefs>
    <ds:schemaRef ds:uri="http://schemas.microsoft.com/sharepoint/v3/contenttype/forms"/>
  </ds:schemaRefs>
</ds:datastoreItem>
</file>

<file path=customXml/itemProps4.xml><?xml version="1.0" encoding="utf-8"?>
<ds:datastoreItem xmlns:ds="http://schemas.openxmlformats.org/officeDocument/2006/customXml" ds:itemID="{3797B0A2-A85D-4EE4-B93D-9927F4BF7F46}">
  <ds:schemaRefs>
    <ds:schemaRef ds:uri="http://schemas.microsoft.com/office/2006/metadata/properties"/>
    <ds:schemaRef ds:uri="http://schemas.microsoft.com/office/infopath/2007/PartnerControls"/>
    <ds:schemaRef ds:uri="2e55153b-6e47-45a5-9e5b-72b6c7c903b0"/>
    <ds:schemaRef ds:uri="753d31b4-4f02-4367-bddf-655aba36caf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511</Words>
  <Characters>2855</Characters>
  <Application>Microsoft Office Word</Application>
  <DocSecurity>0</DocSecurity>
  <Lines>135</Lines>
  <Paragraphs>42</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 natarajan</dc:creator>
  <cp:keywords/>
  <cp:lastModifiedBy>Verma, Neha GIZ IN</cp:lastModifiedBy>
  <cp:revision>33</cp:revision>
  <dcterms:created xsi:type="dcterms:W3CDTF">2025-05-20T01:43:00Z</dcterms:created>
  <dcterms:modified xsi:type="dcterms:W3CDTF">2025-11-18T04:10:00Z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0x010100A9413774566D3645993F790C5B77ABEC</vt:lpwstr>
  </property>
  <property fmtid="{D5CDD505-2E9C-101B-9397-08002B2CF9AE}" pid="3" name="MediaServiceImageTags">
    <vt:lpwstr/>
  </property>
</Properties>
</file>