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BD3C" w14:textId="77777777" w:rsidR="00AB1794" w:rsidRPr="0096549F" w:rsidRDefault="00AB1794" w:rsidP="00E24ABF">
      <w:pPr>
        <w:pStyle w:val="Default"/>
        <w:jc w:val="center"/>
        <w:rPr>
          <w:rFonts w:ascii="Arial" w:hAnsi="Arial" w:cs="Arial"/>
          <w:b/>
          <w:sz w:val="20"/>
          <w:szCs w:val="20"/>
          <w:u w:val="single"/>
          <w:lang w:val="en-IN"/>
        </w:rPr>
      </w:pPr>
      <w:r w:rsidRPr="0096549F">
        <w:rPr>
          <w:rFonts w:ascii="Arial" w:hAnsi="Arial" w:cs="Arial"/>
          <w:b/>
          <w:sz w:val="20"/>
          <w:szCs w:val="20"/>
          <w:u w:val="single"/>
          <w:lang w:val="en-IN"/>
        </w:rPr>
        <w:t>TENDER NOTICE</w:t>
      </w:r>
    </w:p>
    <w:p w14:paraId="68E35314" w14:textId="77777777" w:rsidR="003C29FB" w:rsidRPr="0096549F" w:rsidRDefault="00AB1794" w:rsidP="00E24ABF">
      <w:pPr>
        <w:pStyle w:val="Default"/>
        <w:jc w:val="center"/>
        <w:rPr>
          <w:rFonts w:ascii="Arial" w:hAnsi="Arial" w:cs="Arial"/>
          <w:b/>
          <w:sz w:val="20"/>
          <w:szCs w:val="20"/>
          <w:u w:val="single"/>
          <w:lang w:val="en-IN"/>
        </w:rPr>
      </w:pPr>
      <w:r w:rsidRPr="0096549F">
        <w:rPr>
          <w:rFonts w:ascii="Arial" w:hAnsi="Arial" w:cs="Arial"/>
          <w:b/>
          <w:sz w:val="20"/>
          <w:szCs w:val="20"/>
          <w:u w:val="single"/>
          <w:lang w:val="en-IN"/>
        </w:rPr>
        <w:t>FOR</w:t>
      </w:r>
    </w:p>
    <w:p w14:paraId="2B18C2D8" w14:textId="77777777" w:rsidR="00B30B67" w:rsidRPr="0096549F" w:rsidRDefault="00B30B67" w:rsidP="00E24ABF">
      <w:pPr>
        <w:pStyle w:val="Default"/>
        <w:jc w:val="center"/>
        <w:rPr>
          <w:rFonts w:ascii="Arial" w:hAnsi="Arial" w:cs="Arial"/>
          <w:b/>
          <w:sz w:val="20"/>
          <w:szCs w:val="20"/>
          <w:u w:val="single"/>
          <w:lang w:val="en-IN"/>
        </w:rPr>
      </w:pPr>
      <w:r w:rsidRPr="0096549F">
        <w:rPr>
          <w:rFonts w:ascii="Arial" w:hAnsi="Arial" w:cs="Arial"/>
          <w:b/>
          <w:sz w:val="20"/>
          <w:szCs w:val="20"/>
          <w:u w:val="single"/>
          <w:lang w:val="en-IN"/>
        </w:rPr>
        <w:t>DEVELOPMENT OF INTEGRATED MOBILITY PLANS (IMPs) FOR SHILLONG AND ROURKELA</w:t>
      </w:r>
    </w:p>
    <w:p w14:paraId="078CAB68" w14:textId="77777777" w:rsidR="00B30B67" w:rsidRPr="0096549F" w:rsidRDefault="00B30B67" w:rsidP="00BE64EC">
      <w:pPr>
        <w:contextualSpacing/>
        <w:jc w:val="both"/>
        <w:rPr>
          <w:rFonts w:ascii="Arial" w:eastAsia="Times New Roman" w:hAnsi="Arial" w:cs="Arial"/>
          <w:b/>
          <w:sz w:val="20"/>
          <w:szCs w:val="20"/>
          <w:lang w:eastAsia="de-DE"/>
        </w:rPr>
      </w:pPr>
    </w:p>
    <w:p w14:paraId="67CE6654" w14:textId="6FF79143" w:rsidR="00717B27" w:rsidRPr="0096549F" w:rsidRDefault="00204E1F" w:rsidP="00BE64EC">
      <w:pPr>
        <w:contextualSpacing/>
        <w:jc w:val="both"/>
        <w:rPr>
          <w:rFonts w:ascii="Arial" w:eastAsia="Times New Roman" w:hAnsi="Arial" w:cs="Arial"/>
          <w:b/>
          <w:sz w:val="20"/>
          <w:szCs w:val="20"/>
          <w:lang w:eastAsia="de-DE"/>
        </w:rPr>
      </w:pPr>
      <w:r w:rsidRPr="0096549F">
        <w:rPr>
          <w:rFonts w:ascii="Arial" w:eastAsia="Times New Roman" w:hAnsi="Arial" w:cs="Arial"/>
          <w:b/>
          <w:sz w:val="20"/>
          <w:szCs w:val="20"/>
          <w:lang w:eastAsia="de-DE"/>
        </w:rPr>
        <w:t>Background:</w:t>
      </w:r>
    </w:p>
    <w:p w14:paraId="6A61A07C" w14:textId="77777777" w:rsidR="00B30B67" w:rsidRPr="0096549F" w:rsidRDefault="00B30B67" w:rsidP="00B30B67">
      <w:pPr>
        <w:contextualSpacing/>
        <w:jc w:val="both"/>
        <w:rPr>
          <w:rFonts w:ascii="Arial" w:hAnsi="Arial" w:cs="Arial"/>
          <w:sz w:val="20"/>
          <w:szCs w:val="20"/>
          <w:lang w:val="en-IN"/>
        </w:rPr>
      </w:pPr>
      <w:r w:rsidRPr="0096549F">
        <w:rPr>
          <w:rFonts w:ascii="Arial" w:hAnsi="Arial" w:cs="Arial"/>
          <w:sz w:val="20"/>
          <w:szCs w:val="20"/>
          <w:lang w:val="en-IN"/>
        </w:rPr>
        <w:t>Shillong and Rourkela face distinct mobility challenges and are implementing tailored approaches under their Integrated Mobility Plans (IMPs). Shillong, with rising private vehicle use and limited public transport coverage, is reforming its bus services through a Gross Cost Contract model and strengthening institutional capacity to promote reliable and low-emission transport. Rourkela, as an industrial city, focuses on building integrated networks, improving pedestrian and cycling infrastructure, and enhancing resilience to support growing travel demand. Together, these plans aim to foster inclusive, efficient, and climate-friendly urban mobility aligned with national priorities.</w:t>
      </w:r>
    </w:p>
    <w:p w14:paraId="6F06A46B" w14:textId="77777777" w:rsidR="00B30B67" w:rsidRPr="0096549F" w:rsidRDefault="00B30B67" w:rsidP="00BE64EC">
      <w:pPr>
        <w:contextualSpacing/>
        <w:jc w:val="both"/>
        <w:rPr>
          <w:rFonts w:ascii="Arial" w:eastAsia="Times New Roman" w:hAnsi="Arial" w:cs="Arial"/>
          <w:b/>
          <w:sz w:val="8"/>
          <w:szCs w:val="8"/>
          <w:lang w:eastAsia="de-DE"/>
        </w:rPr>
      </w:pPr>
    </w:p>
    <w:p w14:paraId="3AB5484B" w14:textId="48EE0A1C" w:rsidR="003E4F41" w:rsidRPr="0096549F" w:rsidRDefault="004869BE" w:rsidP="00BE64EC">
      <w:pPr>
        <w:contextualSpacing/>
        <w:jc w:val="both"/>
        <w:rPr>
          <w:rFonts w:ascii="Arial" w:eastAsia="Times New Roman" w:hAnsi="Arial" w:cs="Arial"/>
          <w:b/>
          <w:sz w:val="20"/>
          <w:szCs w:val="20"/>
          <w:lang w:eastAsia="de-DE"/>
        </w:rPr>
      </w:pPr>
      <w:r w:rsidRPr="0096549F">
        <w:rPr>
          <w:rFonts w:ascii="Arial" w:eastAsia="Times New Roman" w:hAnsi="Arial" w:cs="Arial"/>
          <w:b/>
          <w:sz w:val="20"/>
          <w:szCs w:val="20"/>
          <w:lang w:eastAsia="de-DE"/>
        </w:rPr>
        <w:t>Objective</w:t>
      </w:r>
      <w:r w:rsidR="00167AE7" w:rsidRPr="0096549F">
        <w:rPr>
          <w:rFonts w:ascii="Arial" w:eastAsia="Times New Roman" w:hAnsi="Arial" w:cs="Arial"/>
          <w:b/>
          <w:sz w:val="20"/>
          <w:szCs w:val="20"/>
          <w:lang w:eastAsia="de-DE"/>
        </w:rPr>
        <w:t>s:</w:t>
      </w:r>
    </w:p>
    <w:p w14:paraId="30937260" w14:textId="77777777" w:rsidR="00B30B67" w:rsidRPr="0096549F" w:rsidRDefault="00B30B67" w:rsidP="00B30B67">
      <w:pPr>
        <w:pStyle w:val="1Einrckung"/>
        <w:tabs>
          <w:tab w:val="clear" w:pos="567"/>
        </w:tabs>
        <w:ind w:left="0" w:firstLine="0"/>
        <w:rPr>
          <w:sz w:val="20"/>
          <w:szCs w:val="20"/>
          <w:lang w:val="en-IN"/>
        </w:rPr>
      </w:pPr>
      <w:r w:rsidRPr="0096549F">
        <w:rPr>
          <w:sz w:val="20"/>
          <w:szCs w:val="20"/>
          <w:lang w:val="en-IN"/>
        </w:rPr>
        <w:t xml:space="preserve">To translate the vision of the IMP into actionable steps, a structured set of tasks has been designed. These tasks provide a systematic approach—starting with understanding the current mobility landscape, projecting future needs, and developing integrated strategies, to finally recommending institutional, financial, and capacity-building measures. While the framework remains common to both Shillong and Rourkela, its application will be tailored to the unique contexts of each city. </w:t>
      </w:r>
    </w:p>
    <w:p w14:paraId="57322DE6" w14:textId="77777777" w:rsidR="003E4F41" w:rsidRPr="0096549F" w:rsidRDefault="000231FA" w:rsidP="00B639FD">
      <w:pPr>
        <w:spacing w:after="0"/>
        <w:contextualSpacing/>
        <w:jc w:val="both"/>
        <w:rPr>
          <w:rFonts w:ascii="Arial" w:eastAsia="Arial" w:hAnsi="Arial" w:cs="Arial"/>
          <w:b/>
          <w:bCs/>
          <w:color w:val="000000"/>
          <w:sz w:val="20"/>
          <w:szCs w:val="20"/>
        </w:rPr>
      </w:pPr>
      <w:r w:rsidRPr="0096549F">
        <w:rPr>
          <w:rFonts w:ascii="Arial" w:eastAsia="Arial" w:hAnsi="Arial" w:cs="Arial"/>
          <w:b/>
          <w:bCs/>
          <w:color w:val="000000"/>
          <w:sz w:val="20"/>
          <w:szCs w:val="20"/>
        </w:rPr>
        <w:t>Tasks</w:t>
      </w:r>
      <w:r w:rsidR="004869BE" w:rsidRPr="0096549F">
        <w:rPr>
          <w:rFonts w:ascii="Arial" w:eastAsia="Arial" w:hAnsi="Arial" w:cs="Arial"/>
          <w:b/>
          <w:bCs/>
          <w:color w:val="000000"/>
          <w:sz w:val="20"/>
          <w:szCs w:val="20"/>
        </w:rPr>
        <w:t xml:space="preserve"> </w:t>
      </w:r>
      <w:proofErr w:type="gramStart"/>
      <w:r w:rsidR="004869BE" w:rsidRPr="0096549F">
        <w:rPr>
          <w:rFonts w:ascii="Arial" w:eastAsia="Arial" w:hAnsi="Arial" w:cs="Arial"/>
          <w:b/>
          <w:bCs/>
          <w:color w:val="000000"/>
          <w:sz w:val="20"/>
          <w:szCs w:val="20"/>
        </w:rPr>
        <w:t>of</w:t>
      </w:r>
      <w:proofErr w:type="gramEnd"/>
      <w:r w:rsidR="004869BE" w:rsidRPr="0096549F">
        <w:rPr>
          <w:rFonts w:ascii="Arial" w:eastAsia="Arial" w:hAnsi="Arial" w:cs="Arial"/>
          <w:b/>
          <w:bCs/>
          <w:color w:val="000000"/>
          <w:sz w:val="20"/>
          <w:szCs w:val="20"/>
        </w:rPr>
        <w:t xml:space="preserve"> the assignment:</w:t>
      </w:r>
    </w:p>
    <w:p w14:paraId="75B590DC" w14:textId="77777777" w:rsidR="00B30B67" w:rsidRPr="0096549F" w:rsidRDefault="00B30B67" w:rsidP="000E06A9">
      <w:pPr>
        <w:pStyle w:val="NoSpacing"/>
        <w:numPr>
          <w:ilvl w:val="0"/>
          <w:numId w:val="44"/>
        </w:numPr>
        <w:spacing w:line="276" w:lineRule="auto"/>
        <w:jc w:val="both"/>
        <w:rPr>
          <w:rFonts w:cs="Arial"/>
          <w:sz w:val="20"/>
          <w:szCs w:val="20"/>
          <w:lang w:val="en-IN"/>
        </w:rPr>
      </w:pPr>
      <w:r w:rsidRPr="0096549F">
        <w:rPr>
          <w:rFonts w:cs="Arial"/>
          <w:sz w:val="20"/>
          <w:szCs w:val="20"/>
          <w:lang w:val="en-IN"/>
        </w:rPr>
        <w:t xml:space="preserve">Baseline Assessment – </w:t>
      </w:r>
      <w:proofErr w:type="spellStart"/>
      <w:r w:rsidRPr="0096549F">
        <w:rPr>
          <w:rFonts w:cs="Arial"/>
          <w:sz w:val="20"/>
          <w:szCs w:val="20"/>
          <w:lang w:val="en-IN"/>
        </w:rPr>
        <w:t>Analyze</w:t>
      </w:r>
      <w:proofErr w:type="spellEnd"/>
      <w:r w:rsidRPr="0096549F">
        <w:rPr>
          <w:rFonts w:cs="Arial"/>
          <w:sz w:val="20"/>
          <w:szCs w:val="20"/>
          <w:lang w:val="en-IN"/>
        </w:rPr>
        <w:t xml:space="preserve"> existing mobility patterns, transport infrastructure, and institutional frameworks to understand current gaps and challenges.</w:t>
      </w:r>
    </w:p>
    <w:p w14:paraId="51834A12" w14:textId="77777777" w:rsidR="00B30B67" w:rsidRPr="0096549F" w:rsidRDefault="00B30B67" w:rsidP="000E06A9">
      <w:pPr>
        <w:pStyle w:val="NoSpacing"/>
        <w:numPr>
          <w:ilvl w:val="0"/>
          <w:numId w:val="44"/>
        </w:numPr>
        <w:spacing w:line="276" w:lineRule="auto"/>
        <w:jc w:val="both"/>
        <w:rPr>
          <w:rFonts w:cs="Arial"/>
          <w:sz w:val="20"/>
          <w:szCs w:val="20"/>
          <w:lang w:val="en-IN"/>
        </w:rPr>
      </w:pPr>
      <w:r w:rsidRPr="0096549F">
        <w:rPr>
          <w:rFonts w:cs="Arial"/>
          <w:sz w:val="20"/>
          <w:szCs w:val="20"/>
          <w:lang w:val="en-IN"/>
        </w:rPr>
        <w:t>Travel Demand &amp; Future Needs – Estimate current and future travel demand, identify high-demand corridors, and project infrastructure and energy requirements for various transport modes.</w:t>
      </w:r>
    </w:p>
    <w:p w14:paraId="34BD8203" w14:textId="77777777" w:rsidR="00B30B67" w:rsidRPr="0096549F" w:rsidRDefault="00B30B67" w:rsidP="000E06A9">
      <w:pPr>
        <w:pStyle w:val="NoSpacing"/>
        <w:numPr>
          <w:ilvl w:val="0"/>
          <w:numId w:val="44"/>
        </w:numPr>
        <w:spacing w:line="276" w:lineRule="auto"/>
        <w:jc w:val="both"/>
        <w:rPr>
          <w:rFonts w:cs="Arial"/>
          <w:sz w:val="20"/>
          <w:szCs w:val="20"/>
          <w:lang w:val="en-IN"/>
        </w:rPr>
      </w:pPr>
      <w:r w:rsidRPr="0096549F">
        <w:rPr>
          <w:rFonts w:cs="Arial"/>
          <w:sz w:val="20"/>
          <w:szCs w:val="20"/>
          <w:lang w:val="en-IN"/>
        </w:rPr>
        <w:t>Integrated Mobility Strategy – Design a multimodal network plan with actionable recommendations for bus routes, fare systems, digital tools, last-mile connectivity, electrification, and capacity building.</w:t>
      </w:r>
    </w:p>
    <w:p w14:paraId="65316F06" w14:textId="77777777" w:rsidR="00B30B67" w:rsidRPr="0096549F" w:rsidRDefault="00B30B67" w:rsidP="000E06A9">
      <w:pPr>
        <w:pStyle w:val="NoSpacing"/>
        <w:numPr>
          <w:ilvl w:val="0"/>
          <w:numId w:val="44"/>
        </w:numPr>
        <w:spacing w:line="276" w:lineRule="auto"/>
        <w:jc w:val="both"/>
        <w:rPr>
          <w:rFonts w:cs="Arial"/>
          <w:sz w:val="20"/>
          <w:szCs w:val="20"/>
          <w:lang w:val="en-IN"/>
        </w:rPr>
      </w:pPr>
      <w:r w:rsidRPr="0096549F">
        <w:rPr>
          <w:rFonts w:cs="Arial"/>
          <w:sz w:val="20"/>
          <w:szCs w:val="20"/>
          <w:lang w:val="en-IN"/>
        </w:rPr>
        <w:t>Institutional &amp; Financial Framework – Propose reforms, define roles and governance structures, and develop sustainable financing and budgeting strategies for long-term operations.</w:t>
      </w:r>
    </w:p>
    <w:p w14:paraId="347D3364" w14:textId="77777777" w:rsidR="00B30B67" w:rsidRPr="0096549F" w:rsidRDefault="00B30B67" w:rsidP="000E06A9">
      <w:pPr>
        <w:pStyle w:val="NoSpacing"/>
        <w:numPr>
          <w:ilvl w:val="0"/>
          <w:numId w:val="44"/>
        </w:numPr>
        <w:spacing w:line="276" w:lineRule="auto"/>
        <w:jc w:val="both"/>
        <w:rPr>
          <w:rFonts w:cs="Arial"/>
          <w:sz w:val="20"/>
          <w:szCs w:val="20"/>
          <w:lang w:val="en-IN"/>
        </w:rPr>
      </w:pPr>
      <w:r w:rsidRPr="0096549F">
        <w:rPr>
          <w:rFonts w:cs="Arial"/>
          <w:sz w:val="20"/>
          <w:szCs w:val="20"/>
          <w:lang w:val="en-IN"/>
        </w:rPr>
        <w:t>Monitoring &amp; Evaluation – Suggest key performance indicators and capacity development measures to track and improve public transport services.</w:t>
      </w:r>
    </w:p>
    <w:p w14:paraId="4229409F" w14:textId="77777777" w:rsidR="00B30B67" w:rsidRPr="0096549F" w:rsidRDefault="00B30B67" w:rsidP="000E06A9">
      <w:pPr>
        <w:pStyle w:val="NoSpacing"/>
        <w:numPr>
          <w:ilvl w:val="0"/>
          <w:numId w:val="44"/>
        </w:numPr>
        <w:spacing w:line="276" w:lineRule="auto"/>
        <w:jc w:val="both"/>
        <w:rPr>
          <w:rFonts w:cs="Arial"/>
          <w:sz w:val="20"/>
          <w:szCs w:val="20"/>
          <w:lang w:val="en-IN"/>
        </w:rPr>
      </w:pPr>
      <w:r w:rsidRPr="0096549F">
        <w:rPr>
          <w:rFonts w:cs="Arial"/>
          <w:sz w:val="20"/>
          <w:szCs w:val="20"/>
          <w:lang w:val="en-IN"/>
        </w:rPr>
        <w:t>Reporting &amp; Engagement – Prepare reports, conduct stakeholder consultations, and refine the Integrated Mobility Plan with feedback from relevant partners.</w:t>
      </w:r>
    </w:p>
    <w:p w14:paraId="01146B85" w14:textId="77777777" w:rsidR="000E06A9" w:rsidRDefault="000E06A9" w:rsidP="009D0F30">
      <w:pPr>
        <w:pStyle w:val="NoSpacing"/>
        <w:jc w:val="both"/>
        <w:rPr>
          <w:rFonts w:cs="Arial"/>
          <w:b/>
          <w:bCs/>
          <w:color w:val="FFFFFF"/>
          <w:sz w:val="20"/>
          <w:szCs w:val="20"/>
          <w:highlight w:val="red"/>
          <w:lang w:val="en-IN"/>
        </w:rPr>
      </w:pPr>
    </w:p>
    <w:p w14:paraId="405818CF" w14:textId="68CFA5B1" w:rsidR="009D0F30" w:rsidRPr="0096549F" w:rsidRDefault="009D0F30" w:rsidP="009D0F30">
      <w:pPr>
        <w:pStyle w:val="NoSpacing"/>
        <w:jc w:val="both"/>
        <w:rPr>
          <w:rFonts w:cs="Arial"/>
          <w:b/>
          <w:bCs/>
          <w:color w:val="FFFFFF"/>
          <w:sz w:val="20"/>
          <w:szCs w:val="20"/>
          <w:lang w:val="en-IN"/>
        </w:rPr>
      </w:pPr>
      <w:r w:rsidRPr="0096549F">
        <w:rPr>
          <w:rFonts w:cs="Arial"/>
          <w:b/>
          <w:bCs/>
          <w:color w:val="FFFFFF"/>
          <w:sz w:val="20"/>
          <w:szCs w:val="20"/>
          <w:highlight w:val="red"/>
          <w:lang w:val="en-IN"/>
        </w:rPr>
        <w:t>Please refer to the bidding conditions and follow the instructions carefully.</w:t>
      </w:r>
    </w:p>
    <w:p w14:paraId="0EBC9099" w14:textId="77777777" w:rsidR="009D0F30" w:rsidRPr="0096549F" w:rsidRDefault="009D0F30" w:rsidP="009D0F30">
      <w:pPr>
        <w:pStyle w:val="NoSpacing"/>
        <w:jc w:val="both"/>
        <w:rPr>
          <w:rFonts w:cs="Arial"/>
          <w:b/>
          <w:bCs/>
          <w:color w:val="FFFFFF"/>
          <w:sz w:val="20"/>
          <w:szCs w:val="20"/>
          <w:lang w:val="en-IN"/>
        </w:rPr>
      </w:pPr>
    </w:p>
    <w:p w14:paraId="7303F76D" w14:textId="77777777" w:rsidR="009D0F30" w:rsidRPr="0096549F" w:rsidRDefault="009D0F30" w:rsidP="009D0F30">
      <w:pPr>
        <w:rPr>
          <w:rFonts w:ascii="Arial" w:hAnsi="Arial" w:cs="Arial"/>
          <w:sz w:val="20"/>
          <w:szCs w:val="20"/>
          <w:lang w:val="en-GB"/>
        </w:rPr>
      </w:pPr>
      <w:r w:rsidRPr="0096549F">
        <w:rPr>
          <w:rFonts w:ascii="Arial" w:hAnsi="Arial" w:cs="Arial"/>
          <w:sz w:val="20"/>
          <w:szCs w:val="20"/>
          <w:lang w:val="en-GB"/>
        </w:rPr>
        <w:t>The detailed documentation with regards to this call for proposals includes:</w:t>
      </w:r>
    </w:p>
    <w:p w14:paraId="7A37F320" w14:textId="77777777" w:rsidR="009D0F30" w:rsidRPr="0096549F" w:rsidRDefault="009D0F30" w:rsidP="00A331CD">
      <w:pPr>
        <w:pStyle w:val="ListParagraph"/>
        <w:numPr>
          <w:ilvl w:val="0"/>
          <w:numId w:val="43"/>
        </w:numPr>
        <w:spacing w:line="240" w:lineRule="auto"/>
        <w:rPr>
          <w:rFonts w:ascii="Arial" w:hAnsi="Arial" w:cs="Arial"/>
          <w:sz w:val="20"/>
          <w:szCs w:val="20"/>
          <w:lang w:val="en-GB"/>
        </w:rPr>
      </w:pPr>
      <w:r w:rsidRPr="0096549F">
        <w:rPr>
          <w:rFonts w:ascii="Arial" w:hAnsi="Arial" w:cs="Arial"/>
          <w:sz w:val="20"/>
          <w:szCs w:val="20"/>
          <w:lang w:val="en-GB"/>
        </w:rPr>
        <w:t>The Terms of Reference for the Assignment</w:t>
      </w:r>
    </w:p>
    <w:p w14:paraId="4F770D6F" w14:textId="77777777" w:rsidR="009D0F30" w:rsidRPr="0096549F" w:rsidRDefault="009D0F30" w:rsidP="00A331CD">
      <w:pPr>
        <w:pStyle w:val="ListParagraph"/>
        <w:numPr>
          <w:ilvl w:val="0"/>
          <w:numId w:val="43"/>
        </w:numPr>
        <w:spacing w:line="240" w:lineRule="auto"/>
        <w:rPr>
          <w:rFonts w:ascii="Arial" w:hAnsi="Arial" w:cs="Arial"/>
          <w:sz w:val="20"/>
          <w:szCs w:val="20"/>
          <w:lang w:val="en-GB"/>
        </w:rPr>
      </w:pPr>
      <w:r w:rsidRPr="0096549F">
        <w:rPr>
          <w:rFonts w:ascii="Arial" w:hAnsi="Arial" w:cs="Arial"/>
          <w:sz w:val="20"/>
          <w:szCs w:val="20"/>
          <w:lang w:val="en-GB"/>
        </w:rPr>
        <w:t>The Assessing Eligibility Grid</w:t>
      </w:r>
    </w:p>
    <w:p w14:paraId="254B2A13" w14:textId="77777777" w:rsidR="009D0F30" w:rsidRPr="0096549F" w:rsidRDefault="009D0F30" w:rsidP="00A331CD">
      <w:pPr>
        <w:pStyle w:val="ListParagraph"/>
        <w:numPr>
          <w:ilvl w:val="0"/>
          <w:numId w:val="43"/>
        </w:numPr>
        <w:spacing w:line="240" w:lineRule="auto"/>
        <w:rPr>
          <w:rFonts w:ascii="Arial" w:hAnsi="Arial" w:cs="Arial"/>
          <w:sz w:val="20"/>
          <w:szCs w:val="20"/>
          <w:lang w:val="en-GB"/>
        </w:rPr>
      </w:pPr>
      <w:r w:rsidRPr="0096549F">
        <w:rPr>
          <w:rFonts w:ascii="Arial" w:hAnsi="Arial" w:cs="Arial"/>
          <w:sz w:val="20"/>
          <w:szCs w:val="20"/>
          <w:lang w:val="en-GB"/>
        </w:rPr>
        <w:t xml:space="preserve">The Technical Evaluation Grid </w:t>
      </w:r>
    </w:p>
    <w:p w14:paraId="4F99F112" w14:textId="77777777" w:rsidR="009D0F30" w:rsidRDefault="009D0F30" w:rsidP="00A331CD">
      <w:pPr>
        <w:pStyle w:val="ListParagraph"/>
        <w:numPr>
          <w:ilvl w:val="0"/>
          <w:numId w:val="43"/>
        </w:numPr>
        <w:spacing w:line="240" w:lineRule="auto"/>
        <w:rPr>
          <w:rFonts w:ascii="Arial" w:hAnsi="Arial" w:cs="Arial"/>
          <w:sz w:val="20"/>
          <w:szCs w:val="20"/>
          <w:lang w:val="en-GB"/>
        </w:rPr>
      </w:pPr>
      <w:r w:rsidRPr="0096549F">
        <w:rPr>
          <w:rFonts w:ascii="Arial" w:hAnsi="Arial" w:cs="Arial"/>
          <w:sz w:val="20"/>
          <w:szCs w:val="20"/>
          <w:lang w:val="en-GB"/>
        </w:rPr>
        <w:t>Bidding Conditions</w:t>
      </w:r>
    </w:p>
    <w:p w14:paraId="2CD112D8" w14:textId="14797F9C" w:rsidR="000E06A9" w:rsidRPr="0096549F" w:rsidRDefault="000E06A9" w:rsidP="00A331CD">
      <w:pPr>
        <w:pStyle w:val="ListParagraph"/>
        <w:numPr>
          <w:ilvl w:val="0"/>
          <w:numId w:val="43"/>
        </w:numPr>
        <w:spacing w:line="240" w:lineRule="auto"/>
        <w:rPr>
          <w:rFonts w:ascii="Arial" w:hAnsi="Arial" w:cs="Arial"/>
          <w:sz w:val="20"/>
          <w:szCs w:val="20"/>
          <w:lang w:val="en-GB"/>
        </w:rPr>
      </w:pPr>
      <w:r>
        <w:rPr>
          <w:rFonts w:ascii="Arial" w:hAnsi="Arial" w:cs="Arial"/>
          <w:sz w:val="20"/>
          <w:szCs w:val="20"/>
          <w:lang w:val="en-GB"/>
        </w:rPr>
        <w:t>Financial bid Template</w:t>
      </w:r>
    </w:p>
    <w:p w14:paraId="5FC21508" w14:textId="77777777" w:rsidR="009D0F30" w:rsidRPr="0096549F" w:rsidRDefault="009D0F30" w:rsidP="00A331CD">
      <w:pPr>
        <w:pStyle w:val="ListParagraph"/>
        <w:numPr>
          <w:ilvl w:val="0"/>
          <w:numId w:val="43"/>
        </w:numPr>
        <w:spacing w:line="240" w:lineRule="auto"/>
        <w:rPr>
          <w:rFonts w:ascii="Arial" w:hAnsi="Arial" w:cs="Arial"/>
          <w:sz w:val="20"/>
          <w:szCs w:val="20"/>
          <w:lang w:val="en-GB"/>
        </w:rPr>
      </w:pPr>
      <w:r w:rsidRPr="0096549F">
        <w:rPr>
          <w:rFonts w:ascii="Arial" w:hAnsi="Arial" w:cs="Arial"/>
          <w:sz w:val="20"/>
          <w:szCs w:val="20"/>
          <w:lang w:val="en-GB"/>
        </w:rPr>
        <w:t>The General Terms &amp; Conditions of Contracts</w:t>
      </w:r>
    </w:p>
    <w:p w14:paraId="33ADB769" w14:textId="77777777" w:rsidR="009D0F30" w:rsidRPr="0096549F" w:rsidRDefault="009D0F30" w:rsidP="00DF4AED">
      <w:pPr>
        <w:spacing w:after="0"/>
        <w:jc w:val="both"/>
        <w:rPr>
          <w:rStyle w:val="FontStyle21"/>
          <w:b w:val="0"/>
          <w:bCs w:val="0"/>
          <w:u w:val="single"/>
          <w:lang w:val="en-GB"/>
        </w:rPr>
      </w:pPr>
      <w:r w:rsidRPr="0096549F">
        <w:rPr>
          <w:rFonts w:ascii="Arial" w:hAnsi="Arial" w:cs="Arial"/>
          <w:sz w:val="20"/>
          <w:szCs w:val="20"/>
          <w:highlight w:val="yellow"/>
          <w:u w:val="single"/>
          <w:lang w:val="en-GB"/>
        </w:rPr>
        <w:t>Tender timelines:</w:t>
      </w:r>
    </w:p>
    <w:p w14:paraId="2A621961" w14:textId="6F4E773D" w:rsidR="00E24ABF" w:rsidRPr="0096549F" w:rsidRDefault="00E24ABF" w:rsidP="00E24ABF">
      <w:pPr>
        <w:pStyle w:val="gmail-m-4670398845297504799style3"/>
        <w:numPr>
          <w:ilvl w:val="0"/>
          <w:numId w:val="42"/>
        </w:numPr>
        <w:shd w:val="clear" w:color="auto" w:fill="FFFFFF"/>
        <w:spacing w:before="0" w:beforeAutospacing="0"/>
        <w:ind w:left="426"/>
        <w:rPr>
          <w:rStyle w:val="gmail-m-4670398845297504799fontstyle21"/>
          <w:rFonts w:ascii="Arial" w:hAnsi="Arial" w:cs="Arial"/>
          <w:b/>
          <w:bCs/>
          <w:sz w:val="20"/>
          <w:szCs w:val="20"/>
        </w:rPr>
      </w:pPr>
      <w:bookmarkStart w:id="0" w:name="_Hlk60495704"/>
      <w:r w:rsidRPr="0096549F">
        <w:rPr>
          <w:rStyle w:val="gmail-m-4670398845297504799fontstyle21"/>
          <w:rFonts w:ascii="Arial" w:hAnsi="Arial" w:cs="Arial"/>
          <w:b/>
          <w:bCs/>
          <w:sz w:val="20"/>
          <w:szCs w:val="20"/>
        </w:rPr>
        <w:t xml:space="preserve">Deadline to receive queries: </w:t>
      </w:r>
      <w:r w:rsidRPr="0096549F">
        <w:rPr>
          <w:rStyle w:val="gmail-m-4670398845297504799fontstyle21"/>
          <w:rFonts w:ascii="Arial" w:hAnsi="Arial" w:cs="Arial"/>
          <w:b/>
          <w:bCs/>
          <w:sz w:val="20"/>
          <w:szCs w:val="20"/>
        </w:rPr>
        <w:tab/>
      </w:r>
      <w:r w:rsidRPr="0096549F">
        <w:rPr>
          <w:rStyle w:val="gmail-m-4670398845297504799fontstyle21"/>
          <w:rFonts w:ascii="Arial" w:hAnsi="Arial" w:cs="Arial"/>
          <w:b/>
          <w:bCs/>
          <w:sz w:val="20"/>
          <w:szCs w:val="20"/>
        </w:rPr>
        <w:tab/>
      </w:r>
      <w:r w:rsidRPr="0096549F">
        <w:rPr>
          <w:rStyle w:val="gmail-m-4670398845297504799fontstyle21"/>
          <w:rFonts w:ascii="Arial" w:hAnsi="Arial" w:cs="Arial"/>
          <w:b/>
          <w:bCs/>
          <w:sz w:val="20"/>
          <w:szCs w:val="20"/>
        </w:rPr>
        <w:tab/>
      </w:r>
      <w:r w:rsidRPr="0096549F">
        <w:rPr>
          <w:rStyle w:val="gmail-m-4670398845297504799fontstyle21"/>
          <w:rFonts w:ascii="Arial" w:hAnsi="Arial" w:cs="Arial"/>
          <w:b/>
          <w:bCs/>
          <w:sz w:val="20"/>
          <w:szCs w:val="20"/>
        </w:rPr>
        <w:tab/>
      </w:r>
      <w:r w:rsidRPr="0096549F">
        <w:rPr>
          <w:rStyle w:val="gmail-m-4670398845297504799fontstyle21"/>
          <w:rFonts w:ascii="Arial" w:hAnsi="Arial" w:cs="Arial"/>
          <w:b/>
          <w:bCs/>
          <w:sz w:val="20"/>
          <w:szCs w:val="20"/>
        </w:rPr>
        <w:tab/>
      </w:r>
      <w:r w:rsidR="0096549F">
        <w:rPr>
          <w:rStyle w:val="gmail-m-4670398845297504799fontstyle21"/>
          <w:rFonts w:ascii="Arial" w:hAnsi="Arial" w:cs="Arial"/>
          <w:b/>
          <w:bCs/>
          <w:sz w:val="20"/>
          <w:szCs w:val="20"/>
        </w:rPr>
        <w:t>10</w:t>
      </w:r>
      <w:r w:rsidR="0096549F" w:rsidRPr="0096549F">
        <w:rPr>
          <w:rStyle w:val="gmail-m-4670398845297504799fontstyle21"/>
          <w:rFonts w:ascii="Arial" w:hAnsi="Arial" w:cs="Arial"/>
          <w:b/>
          <w:bCs/>
          <w:sz w:val="20"/>
          <w:szCs w:val="20"/>
          <w:vertAlign w:val="superscript"/>
        </w:rPr>
        <w:t>th</w:t>
      </w:r>
      <w:r w:rsidR="0096549F">
        <w:rPr>
          <w:rStyle w:val="gmail-m-4670398845297504799fontstyle21"/>
          <w:rFonts w:ascii="Arial" w:hAnsi="Arial" w:cs="Arial"/>
          <w:b/>
          <w:bCs/>
          <w:sz w:val="20"/>
          <w:szCs w:val="20"/>
        </w:rPr>
        <w:t xml:space="preserve"> November</w:t>
      </w:r>
      <w:r w:rsidR="004C4DC1">
        <w:rPr>
          <w:rStyle w:val="gmail-m-4670398845297504799fontstyle21"/>
          <w:rFonts w:ascii="Arial" w:hAnsi="Arial" w:cs="Arial"/>
          <w:b/>
          <w:bCs/>
          <w:sz w:val="20"/>
          <w:szCs w:val="20"/>
        </w:rPr>
        <w:t xml:space="preserve"> 2</w:t>
      </w:r>
      <w:r w:rsidRPr="0096549F">
        <w:rPr>
          <w:rStyle w:val="gmail-m-4670398845297504799fontstyle21"/>
          <w:rFonts w:ascii="Arial" w:hAnsi="Arial" w:cs="Arial"/>
          <w:b/>
          <w:bCs/>
          <w:sz w:val="20"/>
          <w:szCs w:val="20"/>
        </w:rPr>
        <w:t>02</w:t>
      </w:r>
      <w:r w:rsidR="00B30B67" w:rsidRPr="0096549F">
        <w:rPr>
          <w:rStyle w:val="gmail-m-4670398845297504799fontstyle21"/>
          <w:rFonts w:ascii="Arial" w:hAnsi="Arial" w:cs="Arial"/>
          <w:b/>
          <w:bCs/>
          <w:sz w:val="20"/>
          <w:szCs w:val="20"/>
        </w:rPr>
        <w:t>5</w:t>
      </w:r>
    </w:p>
    <w:p w14:paraId="107456BD" w14:textId="1C565A8D" w:rsidR="00E24ABF" w:rsidRPr="0096549F" w:rsidRDefault="00E24ABF" w:rsidP="00F5067E">
      <w:pPr>
        <w:pStyle w:val="gmail-m-4670398845297504799style3"/>
        <w:numPr>
          <w:ilvl w:val="0"/>
          <w:numId w:val="42"/>
        </w:numPr>
        <w:shd w:val="clear" w:color="auto" w:fill="FFFFFF"/>
        <w:spacing w:before="0" w:beforeAutospacing="0" w:after="0" w:afterAutospacing="0" w:line="499" w:lineRule="atLeast"/>
        <w:ind w:left="426"/>
        <w:rPr>
          <w:rFonts w:ascii="Arial" w:hAnsi="Arial" w:cs="Arial"/>
          <w:b/>
          <w:bCs/>
          <w:sz w:val="20"/>
          <w:szCs w:val="20"/>
        </w:rPr>
      </w:pPr>
      <w:r w:rsidRPr="0096549F">
        <w:rPr>
          <w:rStyle w:val="gmail-m-4670398845297504799fontstyle21"/>
          <w:rFonts w:ascii="Arial" w:hAnsi="Arial" w:cs="Arial"/>
          <w:b/>
          <w:bCs/>
          <w:sz w:val="20"/>
          <w:szCs w:val="20"/>
        </w:rPr>
        <w:t xml:space="preserve">Clarifications to the queries to be uploaded on web portals: </w:t>
      </w:r>
      <w:r w:rsidRPr="0096549F">
        <w:rPr>
          <w:rStyle w:val="gmail-m-4670398845297504799fontstyle21"/>
          <w:rFonts w:ascii="Arial" w:hAnsi="Arial" w:cs="Arial"/>
          <w:b/>
          <w:bCs/>
          <w:sz w:val="20"/>
          <w:szCs w:val="20"/>
        </w:rPr>
        <w:tab/>
      </w:r>
      <w:r w:rsidR="004C4DC1">
        <w:rPr>
          <w:rStyle w:val="gmail-m-4670398845297504799fontstyle21"/>
          <w:rFonts w:ascii="Arial" w:hAnsi="Arial" w:cs="Arial"/>
          <w:b/>
          <w:bCs/>
          <w:sz w:val="20"/>
          <w:szCs w:val="20"/>
        </w:rPr>
        <w:t>12</w:t>
      </w:r>
      <w:r w:rsidR="004C4DC1" w:rsidRPr="004C4DC1">
        <w:rPr>
          <w:rStyle w:val="gmail-m-4670398845297504799fontstyle21"/>
          <w:rFonts w:ascii="Arial" w:hAnsi="Arial" w:cs="Arial"/>
          <w:b/>
          <w:bCs/>
          <w:sz w:val="20"/>
          <w:szCs w:val="20"/>
          <w:vertAlign w:val="superscript"/>
        </w:rPr>
        <w:t>th</w:t>
      </w:r>
      <w:r w:rsidR="004C4DC1">
        <w:rPr>
          <w:rStyle w:val="gmail-m-4670398845297504799fontstyle21"/>
          <w:rFonts w:ascii="Arial" w:hAnsi="Arial" w:cs="Arial"/>
          <w:b/>
          <w:bCs/>
          <w:sz w:val="20"/>
          <w:szCs w:val="20"/>
        </w:rPr>
        <w:t xml:space="preserve"> November </w:t>
      </w:r>
      <w:r w:rsidR="00B30B67" w:rsidRPr="0096549F">
        <w:rPr>
          <w:rStyle w:val="gmail-m-4670398845297504799fontstyle21"/>
          <w:rFonts w:ascii="Arial" w:hAnsi="Arial" w:cs="Arial"/>
          <w:b/>
          <w:bCs/>
          <w:sz w:val="20"/>
          <w:szCs w:val="20"/>
        </w:rPr>
        <w:t>2025</w:t>
      </w:r>
    </w:p>
    <w:p w14:paraId="5A30427C" w14:textId="7A35461C" w:rsidR="00E24ABF" w:rsidRPr="000E06A9" w:rsidRDefault="00E24ABF" w:rsidP="000E06A9">
      <w:pPr>
        <w:pStyle w:val="gmail-m-4670398845297504799style3"/>
        <w:shd w:val="clear" w:color="auto" w:fill="FFFFFF"/>
        <w:spacing w:line="499" w:lineRule="atLeast"/>
        <w:ind w:left="66"/>
        <w:rPr>
          <w:rStyle w:val="FontStyle20"/>
          <w:i w:val="0"/>
          <w:iCs w:val="0"/>
          <w:color w:val="000099"/>
          <w:sz w:val="28"/>
          <w:szCs w:val="28"/>
        </w:rPr>
      </w:pPr>
      <w:r w:rsidRPr="000E06A9">
        <w:rPr>
          <w:rStyle w:val="gmail-m-4670398845297504799fontstyle21"/>
          <w:rFonts w:ascii="Arial" w:hAnsi="Arial" w:cs="Arial"/>
          <w:b/>
          <w:bCs/>
          <w:sz w:val="28"/>
          <w:szCs w:val="28"/>
          <w:highlight w:val="yellow"/>
        </w:rPr>
        <w:t xml:space="preserve">The deadline for submission of proposals: </w:t>
      </w:r>
      <w:r w:rsidRPr="000E06A9">
        <w:rPr>
          <w:rStyle w:val="gmail-m-4670398845297504799fontstyle21"/>
          <w:rFonts w:ascii="Arial" w:hAnsi="Arial" w:cs="Arial"/>
          <w:b/>
          <w:bCs/>
          <w:sz w:val="28"/>
          <w:szCs w:val="28"/>
          <w:highlight w:val="yellow"/>
        </w:rPr>
        <w:tab/>
      </w:r>
      <w:bookmarkEnd w:id="0"/>
      <w:r w:rsidR="000E06A9" w:rsidRPr="000E06A9">
        <w:rPr>
          <w:rStyle w:val="gmail-m-4670398845297504799fontstyle21"/>
          <w:rFonts w:ascii="Arial" w:hAnsi="Arial" w:cs="Arial"/>
          <w:b/>
          <w:bCs/>
          <w:sz w:val="28"/>
          <w:szCs w:val="28"/>
          <w:highlight w:val="yellow"/>
        </w:rPr>
        <w:t>22</w:t>
      </w:r>
      <w:r w:rsidR="000E06A9" w:rsidRPr="000E06A9">
        <w:rPr>
          <w:rStyle w:val="gmail-m-4670398845297504799fontstyle21"/>
          <w:rFonts w:ascii="Arial" w:hAnsi="Arial" w:cs="Arial"/>
          <w:b/>
          <w:bCs/>
          <w:sz w:val="28"/>
          <w:szCs w:val="28"/>
          <w:highlight w:val="yellow"/>
          <w:vertAlign w:val="superscript"/>
        </w:rPr>
        <w:t>nd</w:t>
      </w:r>
      <w:r w:rsidR="000E06A9" w:rsidRPr="000E06A9">
        <w:rPr>
          <w:rStyle w:val="gmail-m-4670398845297504799fontstyle21"/>
          <w:rFonts w:ascii="Arial" w:hAnsi="Arial" w:cs="Arial"/>
          <w:b/>
          <w:bCs/>
          <w:sz w:val="28"/>
          <w:szCs w:val="28"/>
          <w:highlight w:val="yellow"/>
        </w:rPr>
        <w:t xml:space="preserve"> November </w:t>
      </w:r>
      <w:r w:rsidR="00B30B67" w:rsidRPr="000E06A9">
        <w:rPr>
          <w:rStyle w:val="gmail-m-4670398845297504799fontstyle21"/>
          <w:rFonts w:ascii="Arial" w:hAnsi="Arial" w:cs="Arial"/>
          <w:b/>
          <w:bCs/>
          <w:sz w:val="28"/>
          <w:szCs w:val="28"/>
          <w:highlight w:val="yellow"/>
        </w:rPr>
        <w:t>2025</w:t>
      </w:r>
    </w:p>
    <w:p w14:paraId="0873873C" w14:textId="77777777" w:rsidR="00E24ABF" w:rsidRPr="0096549F" w:rsidRDefault="00E24ABF" w:rsidP="0096549F">
      <w:pPr>
        <w:pStyle w:val="gmail-m-4670398845297504799style3"/>
        <w:shd w:val="clear" w:color="auto" w:fill="FFFFFF"/>
        <w:spacing w:before="0" w:beforeAutospacing="0" w:after="0" w:afterAutospacing="0"/>
        <w:jc w:val="both"/>
        <w:rPr>
          <w:rFonts w:ascii="Arial" w:hAnsi="Arial" w:cs="Arial"/>
          <w:b/>
          <w:bCs/>
          <w:i/>
          <w:iCs/>
          <w:sz w:val="16"/>
          <w:szCs w:val="16"/>
          <w:lang w:val="en-GB"/>
        </w:rPr>
      </w:pPr>
      <w:bookmarkStart w:id="1" w:name="_Hlk64064330"/>
      <w:r w:rsidRPr="0096549F">
        <w:rPr>
          <w:rFonts w:ascii="Arial" w:hAnsi="Arial" w:cs="Arial"/>
          <w:b/>
          <w:bCs/>
          <w:i/>
          <w:iCs/>
          <w:sz w:val="16"/>
          <w:szCs w:val="16"/>
          <w:lang w:val="en-GB"/>
        </w:rPr>
        <w:t>It is construed that all the terms and conditions of the tender package are acceptable and agreed upon by the participating company. No negotiations/changes to the GTCC shall be acceptable at a later stage.</w:t>
      </w:r>
    </w:p>
    <w:p w14:paraId="5317C9C2" w14:textId="77777777" w:rsidR="006F46CC" w:rsidRPr="0096549F" w:rsidRDefault="006F46CC" w:rsidP="0096549F">
      <w:pPr>
        <w:pStyle w:val="gmail-m-4670398845297504799style3"/>
        <w:shd w:val="clear" w:color="auto" w:fill="FFFFFF"/>
        <w:spacing w:before="0" w:beforeAutospacing="0" w:after="0" w:afterAutospacing="0"/>
        <w:jc w:val="both"/>
        <w:rPr>
          <w:rStyle w:val="FontStyle20"/>
          <w:color w:val="000099"/>
          <w:sz w:val="16"/>
          <w:szCs w:val="16"/>
        </w:rPr>
      </w:pPr>
    </w:p>
    <w:p w14:paraId="52A403D2" w14:textId="77777777" w:rsidR="009D0F30" w:rsidRPr="0096549F" w:rsidRDefault="009D0F30" w:rsidP="0096549F">
      <w:pPr>
        <w:pStyle w:val="Style11"/>
        <w:widowControl/>
        <w:shd w:val="clear" w:color="auto" w:fill="FFFFFF"/>
        <w:spacing w:before="10" w:line="240" w:lineRule="auto"/>
        <w:ind w:left="10" w:right="93"/>
        <w:rPr>
          <w:b/>
          <w:bCs/>
          <w:i/>
          <w:iCs/>
          <w:color w:val="000000"/>
          <w:sz w:val="16"/>
          <w:szCs w:val="16"/>
        </w:rPr>
      </w:pPr>
      <w:r w:rsidRPr="0096549F">
        <w:rPr>
          <w:rStyle w:val="FontStyle20"/>
          <w:sz w:val="16"/>
          <w:szCs w:val="16"/>
        </w:rPr>
        <w:t>GIZ reserves the right to cancel/modify this tender and /or reject a bid document including subsequently a technical and financial proposal, without assigning any reasons.</w:t>
      </w:r>
      <w:bookmarkEnd w:id="1"/>
    </w:p>
    <w:sectPr w:rsidR="009D0F30" w:rsidRPr="0096549F" w:rsidSect="006F46CC">
      <w:headerReference w:type="default" r:id="rId11"/>
      <w:pgSz w:w="12240" w:h="15840"/>
      <w:pgMar w:top="1276" w:right="1170" w:bottom="14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9717D" w14:textId="77777777" w:rsidR="00043BC6" w:rsidRDefault="00043BC6" w:rsidP="003C29FB">
      <w:pPr>
        <w:spacing w:after="0" w:line="240" w:lineRule="auto"/>
      </w:pPr>
      <w:r>
        <w:separator/>
      </w:r>
    </w:p>
  </w:endnote>
  <w:endnote w:type="continuationSeparator" w:id="0">
    <w:p w14:paraId="3550D1DE" w14:textId="77777777" w:rsidR="00043BC6" w:rsidRDefault="00043BC6" w:rsidP="003C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16B6F" w14:textId="77777777" w:rsidR="00043BC6" w:rsidRDefault="00043BC6" w:rsidP="003C29FB">
      <w:pPr>
        <w:spacing w:after="0" w:line="240" w:lineRule="auto"/>
      </w:pPr>
      <w:r>
        <w:separator/>
      </w:r>
    </w:p>
  </w:footnote>
  <w:footnote w:type="continuationSeparator" w:id="0">
    <w:p w14:paraId="36AFDA24" w14:textId="77777777" w:rsidR="00043BC6" w:rsidRDefault="00043BC6" w:rsidP="003C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408A6" w14:textId="77777777" w:rsidR="00115594" w:rsidRDefault="00000000">
    <w:pPr>
      <w:pStyle w:val="Header"/>
    </w:pPr>
    <w:r>
      <w:rPr>
        <w:noProof/>
      </w:rPr>
      <w:pict w14:anchorId="179E8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374.4pt;margin-top:-28.2pt;width:129pt;height:56pt;z-index:1;visibility:visible;mso-width-relative:margin;mso-height-relative:margin" wrapcoords="-126 0 -126 21312 21600 21312 21600 0 -126 0">
          <v:imagedata r:id="rId1" o:title=""/>
          <w10:wrap type="through"/>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F10"/>
    <w:multiLevelType w:val="hybridMultilevel"/>
    <w:tmpl w:val="1140286E"/>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15:restartNumberingAfterBreak="0">
    <w:nsid w:val="03237283"/>
    <w:multiLevelType w:val="hybridMultilevel"/>
    <w:tmpl w:val="CE343C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28385E"/>
    <w:multiLevelType w:val="hybridMultilevel"/>
    <w:tmpl w:val="3FAE4F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52B5F86"/>
    <w:multiLevelType w:val="hybridMultilevel"/>
    <w:tmpl w:val="A1F49A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524B5C"/>
    <w:multiLevelType w:val="hybridMultilevel"/>
    <w:tmpl w:val="B610051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0E7480"/>
    <w:multiLevelType w:val="multilevel"/>
    <w:tmpl w:val="B8F2B058"/>
    <w:lvl w:ilvl="0">
      <w:start w:val="1"/>
      <w:numFmt w:val="bullet"/>
      <w:lvlText w:val=""/>
      <w:lvlJc w:val="left"/>
      <w:pPr>
        <w:tabs>
          <w:tab w:val="num" w:pos="-916"/>
        </w:tabs>
        <w:ind w:left="-916" w:hanging="360"/>
      </w:pPr>
      <w:rPr>
        <w:rFonts w:ascii="Symbol" w:hAnsi="Symbol" w:hint="default"/>
        <w:color w:val="auto"/>
        <w:sz w:val="20"/>
      </w:rPr>
    </w:lvl>
    <w:lvl w:ilvl="1">
      <w:start w:val="1"/>
      <w:numFmt w:val="bullet"/>
      <w:lvlText w:val=""/>
      <w:lvlJc w:val="left"/>
      <w:pPr>
        <w:tabs>
          <w:tab w:val="num" w:pos="-196"/>
        </w:tabs>
        <w:ind w:left="-196" w:hanging="360"/>
      </w:pPr>
      <w:rPr>
        <w:rFonts w:ascii="Symbol" w:hAnsi="Symbol" w:hint="default"/>
        <w:sz w:val="20"/>
      </w:rPr>
    </w:lvl>
    <w:lvl w:ilvl="2">
      <w:start w:val="1"/>
      <w:numFmt w:val="bullet"/>
      <w:lvlText w:val=""/>
      <w:lvlJc w:val="left"/>
      <w:pPr>
        <w:tabs>
          <w:tab w:val="num" w:pos="524"/>
        </w:tabs>
        <w:ind w:left="524" w:hanging="360"/>
      </w:pPr>
      <w:rPr>
        <w:rFonts w:ascii="Symbol" w:hAnsi="Symbol" w:hint="default"/>
        <w:sz w:val="20"/>
      </w:rPr>
    </w:lvl>
    <w:lvl w:ilvl="3">
      <w:start w:val="1"/>
      <w:numFmt w:val="bullet"/>
      <w:lvlText w:val=""/>
      <w:lvlJc w:val="left"/>
      <w:pPr>
        <w:tabs>
          <w:tab w:val="num" w:pos="1244"/>
        </w:tabs>
        <w:ind w:left="1244" w:hanging="360"/>
      </w:pPr>
      <w:rPr>
        <w:rFonts w:ascii="Symbol" w:hAnsi="Symbol" w:hint="default"/>
        <w:sz w:val="20"/>
      </w:rPr>
    </w:lvl>
    <w:lvl w:ilvl="4">
      <w:start w:val="1"/>
      <w:numFmt w:val="bullet"/>
      <w:lvlText w:val=""/>
      <w:lvlJc w:val="left"/>
      <w:pPr>
        <w:tabs>
          <w:tab w:val="num" w:pos="1964"/>
        </w:tabs>
        <w:ind w:left="1964" w:hanging="360"/>
      </w:pPr>
      <w:rPr>
        <w:rFonts w:ascii="Symbol" w:hAnsi="Symbol" w:hint="default"/>
        <w:sz w:val="20"/>
      </w:rPr>
    </w:lvl>
    <w:lvl w:ilvl="5">
      <w:start w:val="1"/>
      <w:numFmt w:val="bullet"/>
      <w:lvlText w:val=""/>
      <w:lvlJc w:val="left"/>
      <w:pPr>
        <w:tabs>
          <w:tab w:val="num" w:pos="2684"/>
        </w:tabs>
        <w:ind w:left="2684" w:hanging="360"/>
      </w:pPr>
      <w:rPr>
        <w:rFonts w:ascii="Symbol" w:hAnsi="Symbol" w:hint="default"/>
        <w:sz w:val="20"/>
      </w:rPr>
    </w:lvl>
    <w:lvl w:ilvl="6">
      <w:start w:val="1"/>
      <w:numFmt w:val="bullet"/>
      <w:lvlText w:val=""/>
      <w:lvlJc w:val="left"/>
      <w:pPr>
        <w:tabs>
          <w:tab w:val="num" w:pos="3404"/>
        </w:tabs>
        <w:ind w:left="3404" w:hanging="360"/>
      </w:pPr>
      <w:rPr>
        <w:rFonts w:ascii="Symbol" w:hAnsi="Symbol" w:hint="default"/>
        <w:sz w:val="20"/>
      </w:rPr>
    </w:lvl>
    <w:lvl w:ilvl="7">
      <w:start w:val="1"/>
      <w:numFmt w:val="bullet"/>
      <w:lvlText w:val=""/>
      <w:lvlJc w:val="left"/>
      <w:pPr>
        <w:tabs>
          <w:tab w:val="num" w:pos="4124"/>
        </w:tabs>
        <w:ind w:left="4124" w:hanging="360"/>
      </w:pPr>
      <w:rPr>
        <w:rFonts w:ascii="Symbol" w:hAnsi="Symbol" w:hint="default"/>
        <w:sz w:val="20"/>
      </w:rPr>
    </w:lvl>
    <w:lvl w:ilvl="8">
      <w:start w:val="1"/>
      <w:numFmt w:val="bullet"/>
      <w:lvlText w:val=""/>
      <w:lvlJc w:val="left"/>
      <w:pPr>
        <w:tabs>
          <w:tab w:val="num" w:pos="4844"/>
        </w:tabs>
        <w:ind w:left="4844" w:hanging="360"/>
      </w:pPr>
      <w:rPr>
        <w:rFonts w:ascii="Symbol" w:hAnsi="Symbol" w:hint="default"/>
        <w:sz w:val="20"/>
      </w:rPr>
    </w:lvl>
  </w:abstractNum>
  <w:abstractNum w:abstractNumId="6" w15:restartNumberingAfterBreak="0">
    <w:nsid w:val="19435676"/>
    <w:multiLevelType w:val="hybridMultilevel"/>
    <w:tmpl w:val="F0C69A28"/>
    <w:lvl w:ilvl="0" w:tplc="40090001">
      <w:start w:val="1"/>
      <w:numFmt w:val="bullet"/>
      <w:lvlText w:val=""/>
      <w:lvlJc w:val="left"/>
      <w:pPr>
        <w:ind w:left="360" w:hanging="360"/>
      </w:pPr>
      <w:rPr>
        <w:rFonts w:ascii="Symbol" w:hAnsi="Symbol" w:hint="default"/>
        <w:b/>
      </w:rPr>
    </w:lvl>
    <w:lvl w:ilvl="1" w:tplc="14EC0396">
      <w:start w:val="1"/>
      <w:numFmt w:val="lowerLetter"/>
      <w:lvlText w:val="%2."/>
      <w:lvlJc w:val="left"/>
      <w:pPr>
        <w:ind w:left="1080" w:hanging="360"/>
      </w:pPr>
      <w:rPr>
        <w:b w:val="0"/>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15:restartNumberingAfterBreak="0">
    <w:nsid w:val="1DF625D5"/>
    <w:multiLevelType w:val="hybridMultilevel"/>
    <w:tmpl w:val="196A6B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6C35C1"/>
    <w:multiLevelType w:val="hybridMultilevel"/>
    <w:tmpl w:val="D4183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044DF"/>
    <w:multiLevelType w:val="hybridMultilevel"/>
    <w:tmpl w:val="F4D2BAE8"/>
    <w:lvl w:ilvl="0" w:tplc="DB4A5692">
      <w:start w:val="3"/>
      <w:numFmt w:val="decimal"/>
      <w:lvlText w:val="%1."/>
      <w:lvlJc w:val="left"/>
      <w:pPr>
        <w:ind w:left="720" w:hanging="360"/>
      </w:pPr>
      <w:rPr>
        <w:rFonts w:hint="default"/>
        <w:b/>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12C4827"/>
    <w:multiLevelType w:val="hybridMultilevel"/>
    <w:tmpl w:val="79C28E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52D2D"/>
    <w:multiLevelType w:val="hybridMultilevel"/>
    <w:tmpl w:val="BA225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859AE"/>
    <w:multiLevelType w:val="hybridMultilevel"/>
    <w:tmpl w:val="1744FC2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15:restartNumberingAfterBreak="0">
    <w:nsid w:val="2A24717D"/>
    <w:multiLevelType w:val="hybridMultilevel"/>
    <w:tmpl w:val="9DEAC6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6C392F"/>
    <w:multiLevelType w:val="hybridMultilevel"/>
    <w:tmpl w:val="772E81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88518A0"/>
    <w:multiLevelType w:val="multilevel"/>
    <w:tmpl w:val="C5887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17629A"/>
    <w:multiLevelType w:val="hybridMultilevel"/>
    <w:tmpl w:val="D878EC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92E64AC"/>
    <w:multiLevelType w:val="hybridMultilevel"/>
    <w:tmpl w:val="C908BDE8"/>
    <w:lvl w:ilvl="0" w:tplc="4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0C0BDB"/>
    <w:multiLevelType w:val="hybridMultilevel"/>
    <w:tmpl w:val="BD9A5C4E"/>
    <w:lvl w:ilvl="0" w:tplc="3EB406A8">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9" w15:restartNumberingAfterBreak="0">
    <w:nsid w:val="3DE66046"/>
    <w:multiLevelType w:val="hybridMultilevel"/>
    <w:tmpl w:val="333CCA8A"/>
    <w:lvl w:ilvl="0" w:tplc="4009001B">
      <w:start w:val="1"/>
      <w:numFmt w:val="lowerRoman"/>
      <w:lvlText w:val="%1."/>
      <w:lvlJc w:val="right"/>
      <w:pPr>
        <w:ind w:left="1077" w:hanging="360"/>
      </w:pPr>
    </w:lvl>
    <w:lvl w:ilvl="1" w:tplc="40090019" w:tentative="1">
      <w:start w:val="1"/>
      <w:numFmt w:val="lowerLetter"/>
      <w:lvlText w:val="%2."/>
      <w:lvlJc w:val="left"/>
      <w:pPr>
        <w:ind w:left="1797" w:hanging="360"/>
      </w:pPr>
    </w:lvl>
    <w:lvl w:ilvl="2" w:tplc="4009001B" w:tentative="1">
      <w:start w:val="1"/>
      <w:numFmt w:val="lowerRoman"/>
      <w:lvlText w:val="%3."/>
      <w:lvlJc w:val="right"/>
      <w:pPr>
        <w:ind w:left="2517" w:hanging="180"/>
      </w:pPr>
    </w:lvl>
    <w:lvl w:ilvl="3" w:tplc="4009000F" w:tentative="1">
      <w:start w:val="1"/>
      <w:numFmt w:val="decimal"/>
      <w:lvlText w:val="%4."/>
      <w:lvlJc w:val="left"/>
      <w:pPr>
        <w:ind w:left="3237" w:hanging="360"/>
      </w:pPr>
    </w:lvl>
    <w:lvl w:ilvl="4" w:tplc="40090019" w:tentative="1">
      <w:start w:val="1"/>
      <w:numFmt w:val="lowerLetter"/>
      <w:lvlText w:val="%5."/>
      <w:lvlJc w:val="left"/>
      <w:pPr>
        <w:ind w:left="3957" w:hanging="360"/>
      </w:pPr>
    </w:lvl>
    <w:lvl w:ilvl="5" w:tplc="4009001B" w:tentative="1">
      <w:start w:val="1"/>
      <w:numFmt w:val="lowerRoman"/>
      <w:lvlText w:val="%6."/>
      <w:lvlJc w:val="right"/>
      <w:pPr>
        <w:ind w:left="4677" w:hanging="180"/>
      </w:pPr>
    </w:lvl>
    <w:lvl w:ilvl="6" w:tplc="4009000F" w:tentative="1">
      <w:start w:val="1"/>
      <w:numFmt w:val="decimal"/>
      <w:lvlText w:val="%7."/>
      <w:lvlJc w:val="left"/>
      <w:pPr>
        <w:ind w:left="5397" w:hanging="360"/>
      </w:pPr>
    </w:lvl>
    <w:lvl w:ilvl="7" w:tplc="40090019" w:tentative="1">
      <w:start w:val="1"/>
      <w:numFmt w:val="lowerLetter"/>
      <w:lvlText w:val="%8."/>
      <w:lvlJc w:val="left"/>
      <w:pPr>
        <w:ind w:left="6117" w:hanging="360"/>
      </w:pPr>
    </w:lvl>
    <w:lvl w:ilvl="8" w:tplc="4009001B" w:tentative="1">
      <w:start w:val="1"/>
      <w:numFmt w:val="lowerRoman"/>
      <w:lvlText w:val="%9."/>
      <w:lvlJc w:val="right"/>
      <w:pPr>
        <w:ind w:left="6837" w:hanging="180"/>
      </w:pPr>
    </w:lvl>
  </w:abstractNum>
  <w:abstractNum w:abstractNumId="20" w15:restartNumberingAfterBreak="0">
    <w:nsid w:val="406A6977"/>
    <w:multiLevelType w:val="hybridMultilevel"/>
    <w:tmpl w:val="A40AA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1051DB9"/>
    <w:multiLevelType w:val="hybridMultilevel"/>
    <w:tmpl w:val="0AB8B7B0"/>
    <w:lvl w:ilvl="0" w:tplc="4F22626A">
      <w:start w:val="1"/>
      <w:numFmt w:val="lowerRoman"/>
      <w:lvlText w:val="%1."/>
      <w:lvlJc w:val="righ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1A5ACA"/>
    <w:multiLevelType w:val="hybridMultilevel"/>
    <w:tmpl w:val="93E2DD3C"/>
    <w:lvl w:ilvl="0" w:tplc="4F6089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7E54FD3"/>
    <w:multiLevelType w:val="hybridMultilevel"/>
    <w:tmpl w:val="1F3CAEC8"/>
    <w:lvl w:ilvl="0" w:tplc="04090001">
      <w:start w:val="1"/>
      <w:numFmt w:val="bullet"/>
      <w:lvlText w:val=""/>
      <w:lvlJc w:val="left"/>
      <w:pPr>
        <w:ind w:left="1080" w:hanging="360"/>
      </w:pPr>
      <w:rPr>
        <w:rFonts w:ascii="Symbol" w:hAnsi="Symbol"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C6C11BB"/>
    <w:multiLevelType w:val="hybridMultilevel"/>
    <w:tmpl w:val="E83CEF24"/>
    <w:lvl w:ilvl="0" w:tplc="0409001B">
      <w:start w:val="1"/>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4C94078E"/>
    <w:multiLevelType w:val="hybridMultilevel"/>
    <w:tmpl w:val="ECDE7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67ABE"/>
    <w:multiLevelType w:val="hybridMultilevel"/>
    <w:tmpl w:val="566AA90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15:restartNumberingAfterBreak="0">
    <w:nsid w:val="4EB12A9F"/>
    <w:multiLevelType w:val="hybridMultilevel"/>
    <w:tmpl w:val="C2A8612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2CD3F3B"/>
    <w:multiLevelType w:val="hybridMultilevel"/>
    <w:tmpl w:val="DF008244"/>
    <w:lvl w:ilvl="0" w:tplc="40090013">
      <w:start w:val="1"/>
      <w:numFmt w:val="upperRoman"/>
      <w:lvlText w:val="%1."/>
      <w:lvlJc w:val="right"/>
      <w:pPr>
        <w:ind w:left="360" w:hanging="360"/>
      </w:p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9" w15:restartNumberingAfterBreak="0">
    <w:nsid w:val="52D175C2"/>
    <w:multiLevelType w:val="hybridMultilevel"/>
    <w:tmpl w:val="2F86857E"/>
    <w:lvl w:ilvl="0" w:tplc="04070001">
      <w:start w:val="1"/>
      <w:numFmt w:val="bullet"/>
      <w:lvlText w:val=""/>
      <w:lvlJc w:val="left"/>
      <w:pPr>
        <w:ind w:left="425" w:hanging="425"/>
      </w:pPr>
      <w:rPr>
        <w:rFonts w:ascii="Symbol" w:hAnsi="Symbol" w:hint="default"/>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4C97458"/>
    <w:multiLevelType w:val="hybridMultilevel"/>
    <w:tmpl w:val="5AD04EC4"/>
    <w:lvl w:ilvl="0" w:tplc="3C70FB5A">
      <w:start w:val="1"/>
      <w:numFmt w:val="upperRoman"/>
      <w:lvlText w:val="%1."/>
      <w:lvlJc w:val="right"/>
      <w:pPr>
        <w:ind w:left="425" w:hanging="425"/>
      </w:pPr>
      <w:rPr>
        <w:rFonts w:hint="default"/>
        <w:color w:val="auto"/>
      </w:rPr>
    </w:lvl>
    <w:lvl w:ilvl="1" w:tplc="04070001">
      <w:start w:val="1"/>
      <w:numFmt w:val="bullet"/>
      <w:lvlText w:val=""/>
      <w:lvlJc w:val="left"/>
      <w:pPr>
        <w:ind w:left="425" w:hanging="425"/>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50610B4"/>
    <w:multiLevelType w:val="hybridMultilevel"/>
    <w:tmpl w:val="11845ED4"/>
    <w:lvl w:ilvl="0" w:tplc="527A7508">
      <w:start w:val="1"/>
      <w:numFmt w:val="decimal"/>
      <w:lvlText w:val="%1."/>
      <w:lvlJc w:val="left"/>
      <w:pPr>
        <w:ind w:left="720" w:hanging="360"/>
      </w:pPr>
      <w:rPr>
        <w:rFonts w:ascii="Calibri" w:eastAsia="Calibri" w:hAnsi="Calibri" w:cs="Calibri"/>
        <w:b/>
        <w:bCs/>
        <w:color w:val="auto"/>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72B6284"/>
    <w:multiLevelType w:val="hybridMultilevel"/>
    <w:tmpl w:val="EB0EFE5C"/>
    <w:lvl w:ilvl="0" w:tplc="E9F86B90">
      <w:start w:val="1"/>
      <w:numFmt w:val="lowerRoman"/>
      <w:lvlText w:val="%1."/>
      <w:lvlJc w:val="left"/>
      <w:pPr>
        <w:ind w:left="1077" w:hanging="72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33" w15:restartNumberingAfterBreak="0">
    <w:nsid w:val="5D85004B"/>
    <w:multiLevelType w:val="hybridMultilevel"/>
    <w:tmpl w:val="7EF88B52"/>
    <w:lvl w:ilvl="0" w:tplc="0A62AA6C">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EE25BC9"/>
    <w:multiLevelType w:val="hybridMultilevel"/>
    <w:tmpl w:val="DFE62A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6748065A"/>
    <w:multiLevelType w:val="hybridMultilevel"/>
    <w:tmpl w:val="699E6D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8653BCA"/>
    <w:multiLevelType w:val="hybridMultilevel"/>
    <w:tmpl w:val="ECBED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E7370F"/>
    <w:multiLevelType w:val="hybridMultilevel"/>
    <w:tmpl w:val="E970EEA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692636B5"/>
    <w:multiLevelType w:val="hybridMultilevel"/>
    <w:tmpl w:val="1A8CBE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9FE0ABF"/>
    <w:multiLevelType w:val="hybridMultilevel"/>
    <w:tmpl w:val="07A6BCA0"/>
    <w:lvl w:ilvl="0" w:tplc="0746532E">
      <w:start w:val="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72F90D8E"/>
    <w:multiLevelType w:val="hybridMultilevel"/>
    <w:tmpl w:val="8C480E50"/>
    <w:lvl w:ilvl="0" w:tplc="4009001B">
      <w:start w:val="1"/>
      <w:numFmt w:val="lowerRoman"/>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78F934AD"/>
    <w:multiLevelType w:val="hybridMultilevel"/>
    <w:tmpl w:val="8B3C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5B7747"/>
    <w:multiLevelType w:val="hybridMultilevel"/>
    <w:tmpl w:val="81F29F6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3" w15:restartNumberingAfterBreak="0">
    <w:nsid w:val="79D109D3"/>
    <w:multiLevelType w:val="hybridMultilevel"/>
    <w:tmpl w:val="38D6BE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0947563">
    <w:abstractNumId w:val="2"/>
  </w:num>
  <w:num w:numId="2" w16cid:durableId="520700533">
    <w:abstractNumId w:val="36"/>
  </w:num>
  <w:num w:numId="3" w16cid:durableId="1389844418">
    <w:abstractNumId w:val="22"/>
  </w:num>
  <w:num w:numId="4" w16cid:durableId="1811481723">
    <w:abstractNumId w:val="41"/>
  </w:num>
  <w:num w:numId="5" w16cid:durableId="169948699">
    <w:abstractNumId w:val="16"/>
  </w:num>
  <w:num w:numId="6" w16cid:durableId="1935046648">
    <w:abstractNumId w:val="18"/>
  </w:num>
  <w:num w:numId="7" w16cid:durableId="1090352195">
    <w:abstractNumId w:val="33"/>
  </w:num>
  <w:num w:numId="8" w16cid:durableId="1850829103">
    <w:abstractNumId w:val="23"/>
  </w:num>
  <w:num w:numId="9" w16cid:durableId="99683815">
    <w:abstractNumId w:val="4"/>
  </w:num>
  <w:num w:numId="10" w16cid:durableId="155803311">
    <w:abstractNumId w:val="11"/>
  </w:num>
  <w:num w:numId="11" w16cid:durableId="400031927">
    <w:abstractNumId w:val="28"/>
  </w:num>
  <w:num w:numId="12" w16cid:durableId="241842834">
    <w:abstractNumId w:val="42"/>
  </w:num>
  <w:num w:numId="13" w16cid:durableId="1139807036">
    <w:abstractNumId w:val="39"/>
  </w:num>
  <w:num w:numId="14" w16cid:durableId="441848238">
    <w:abstractNumId w:val="0"/>
  </w:num>
  <w:num w:numId="15" w16cid:durableId="2101560109">
    <w:abstractNumId w:val="6"/>
  </w:num>
  <w:num w:numId="16" w16cid:durableId="1246187225">
    <w:abstractNumId w:val="14"/>
  </w:num>
  <w:num w:numId="17" w16cid:durableId="360594256">
    <w:abstractNumId w:val="9"/>
  </w:num>
  <w:num w:numId="18" w16cid:durableId="944313092">
    <w:abstractNumId w:val="24"/>
  </w:num>
  <w:num w:numId="19" w16cid:durableId="557473249">
    <w:abstractNumId w:val="10"/>
  </w:num>
  <w:num w:numId="20" w16cid:durableId="1332220640">
    <w:abstractNumId w:val="3"/>
  </w:num>
  <w:num w:numId="21" w16cid:durableId="1038119385">
    <w:abstractNumId w:val="25"/>
  </w:num>
  <w:num w:numId="22" w16cid:durableId="1789733659">
    <w:abstractNumId w:val="12"/>
  </w:num>
  <w:num w:numId="23" w16cid:durableId="1879388766">
    <w:abstractNumId w:val="20"/>
  </w:num>
  <w:num w:numId="24" w16cid:durableId="2040473129">
    <w:abstractNumId w:val="8"/>
  </w:num>
  <w:num w:numId="25" w16cid:durableId="765659349">
    <w:abstractNumId w:val="38"/>
  </w:num>
  <w:num w:numId="26" w16cid:durableId="241136898">
    <w:abstractNumId w:val="13"/>
  </w:num>
  <w:num w:numId="27" w16cid:durableId="616984511">
    <w:abstractNumId w:val="35"/>
  </w:num>
  <w:num w:numId="28" w16cid:durableId="1265847486">
    <w:abstractNumId w:val="43"/>
  </w:num>
  <w:num w:numId="29" w16cid:durableId="1831095266">
    <w:abstractNumId w:val="7"/>
  </w:num>
  <w:num w:numId="30" w16cid:durableId="1565991112">
    <w:abstractNumId w:val="34"/>
  </w:num>
  <w:num w:numId="31" w16cid:durableId="1245380739">
    <w:abstractNumId w:val="1"/>
  </w:num>
  <w:num w:numId="32" w16cid:durableId="1045060904">
    <w:abstractNumId w:val="19"/>
  </w:num>
  <w:num w:numId="33" w16cid:durableId="32964621">
    <w:abstractNumId w:val="32"/>
  </w:num>
  <w:num w:numId="34" w16cid:durableId="648946132">
    <w:abstractNumId w:val="40"/>
  </w:num>
  <w:num w:numId="35" w16cid:durableId="2006280879">
    <w:abstractNumId w:val="37"/>
  </w:num>
  <w:num w:numId="36" w16cid:durableId="2075617097">
    <w:abstractNumId w:val="27"/>
  </w:num>
  <w:num w:numId="37" w16cid:durableId="545684962">
    <w:abstractNumId w:val="29"/>
  </w:num>
  <w:num w:numId="38" w16cid:durableId="687606207">
    <w:abstractNumId w:val="21"/>
  </w:num>
  <w:num w:numId="39" w16cid:durableId="510991168">
    <w:abstractNumId w:val="30"/>
  </w:num>
  <w:num w:numId="40" w16cid:durableId="705831815">
    <w:abstractNumId w:val="31"/>
  </w:num>
  <w:num w:numId="41" w16cid:durableId="623652741">
    <w:abstractNumId w:val="26"/>
  </w:num>
  <w:num w:numId="42" w16cid:durableId="1078282248">
    <w:abstractNumId w:val="5"/>
  </w:num>
  <w:num w:numId="43" w16cid:durableId="236283826">
    <w:abstractNumId w:val="17"/>
  </w:num>
  <w:num w:numId="44" w16cid:durableId="14194064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3NzAzsDAxsjAxNbFQ0lEKTi0uzszPAykwrgUAi01AlSwAAAA="/>
  </w:docVars>
  <w:rsids>
    <w:rsidRoot w:val="00B30B67"/>
    <w:rsid w:val="00003474"/>
    <w:rsid w:val="00016374"/>
    <w:rsid w:val="00021528"/>
    <w:rsid w:val="000231FA"/>
    <w:rsid w:val="000237EE"/>
    <w:rsid w:val="00024960"/>
    <w:rsid w:val="0003472B"/>
    <w:rsid w:val="00035FBC"/>
    <w:rsid w:val="00040D59"/>
    <w:rsid w:val="00043AE5"/>
    <w:rsid w:val="00043BC6"/>
    <w:rsid w:val="0004658A"/>
    <w:rsid w:val="0006275C"/>
    <w:rsid w:val="0006566A"/>
    <w:rsid w:val="0006593F"/>
    <w:rsid w:val="00066B9F"/>
    <w:rsid w:val="000673E1"/>
    <w:rsid w:val="00067A6F"/>
    <w:rsid w:val="00074E0E"/>
    <w:rsid w:val="00084BC5"/>
    <w:rsid w:val="00092C94"/>
    <w:rsid w:val="000A1AB6"/>
    <w:rsid w:val="000A42AA"/>
    <w:rsid w:val="000A4C08"/>
    <w:rsid w:val="000B1C7D"/>
    <w:rsid w:val="000B1E04"/>
    <w:rsid w:val="000B4DA9"/>
    <w:rsid w:val="000B741D"/>
    <w:rsid w:val="000C1C96"/>
    <w:rsid w:val="000D48FE"/>
    <w:rsid w:val="000D7C03"/>
    <w:rsid w:val="000E06A9"/>
    <w:rsid w:val="000E0CAB"/>
    <w:rsid w:val="000E4675"/>
    <w:rsid w:val="000E7F38"/>
    <w:rsid w:val="001011BB"/>
    <w:rsid w:val="0010216A"/>
    <w:rsid w:val="001054B8"/>
    <w:rsid w:val="00105C15"/>
    <w:rsid w:val="00110B6A"/>
    <w:rsid w:val="00110D0D"/>
    <w:rsid w:val="00115594"/>
    <w:rsid w:val="0011612E"/>
    <w:rsid w:val="0012212B"/>
    <w:rsid w:val="00123AB6"/>
    <w:rsid w:val="00130DCC"/>
    <w:rsid w:val="0013375F"/>
    <w:rsid w:val="00133852"/>
    <w:rsid w:val="0013586A"/>
    <w:rsid w:val="00136752"/>
    <w:rsid w:val="00137253"/>
    <w:rsid w:val="00141143"/>
    <w:rsid w:val="0014461E"/>
    <w:rsid w:val="0015633F"/>
    <w:rsid w:val="00157291"/>
    <w:rsid w:val="00166381"/>
    <w:rsid w:val="00167AE7"/>
    <w:rsid w:val="00172995"/>
    <w:rsid w:val="00174FCD"/>
    <w:rsid w:val="00183F9D"/>
    <w:rsid w:val="00186416"/>
    <w:rsid w:val="00192B66"/>
    <w:rsid w:val="00194FCE"/>
    <w:rsid w:val="001A039F"/>
    <w:rsid w:val="001A2B91"/>
    <w:rsid w:val="001A579F"/>
    <w:rsid w:val="001B57C4"/>
    <w:rsid w:val="001B639B"/>
    <w:rsid w:val="001B65D6"/>
    <w:rsid w:val="001B65DC"/>
    <w:rsid w:val="001C0E0C"/>
    <w:rsid w:val="001C45BD"/>
    <w:rsid w:val="001C4B80"/>
    <w:rsid w:val="001C7449"/>
    <w:rsid w:val="001D150D"/>
    <w:rsid w:val="001D3450"/>
    <w:rsid w:val="001D54F3"/>
    <w:rsid w:val="001D631B"/>
    <w:rsid w:val="001F3624"/>
    <w:rsid w:val="001F7961"/>
    <w:rsid w:val="00200D6A"/>
    <w:rsid w:val="002036B0"/>
    <w:rsid w:val="00204E1F"/>
    <w:rsid w:val="00205364"/>
    <w:rsid w:val="002062A2"/>
    <w:rsid w:val="00213D0D"/>
    <w:rsid w:val="00213DD1"/>
    <w:rsid w:val="00221A49"/>
    <w:rsid w:val="00231EFB"/>
    <w:rsid w:val="00237117"/>
    <w:rsid w:val="0024265E"/>
    <w:rsid w:val="00243386"/>
    <w:rsid w:val="00247FE3"/>
    <w:rsid w:val="00267D03"/>
    <w:rsid w:val="0027195F"/>
    <w:rsid w:val="00271F64"/>
    <w:rsid w:val="00275EDE"/>
    <w:rsid w:val="002807A2"/>
    <w:rsid w:val="002820BF"/>
    <w:rsid w:val="002826F4"/>
    <w:rsid w:val="00291045"/>
    <w:rsid w:val="00291D7B"/>
    <w:rsid w:val="002A0627"/>
    <w:rsid w:val="002B2956"/>
    <w:rsid w:val="002B52EE"/>
    <w:rsid w:val="002B5A94"/>
    <w:rsid w:val="002B72E3"/>
    <w:rsid w:val="002B79C8"/>
    <w:rsid w:val="002C13A9"/>
    <w:rsid w:val="002C2A54"/>
    <w:rsid w:val="002C2A87"/>
    <w:rsid w:val="002C33DD"/>
    <w:rsid w:val="002C3AC7"/>
    <w:rsid w:val="002D2AB0"/>
    <w:rsid w:val="002D4352"/>
    <w:rsid w:val="002D55C4"/>
    <w:rsid w:val="002D6980"/>
    <w:rsid w:val="002E370C"/>
    <w:rsid w:val="002F039C"/>
    <w:rsid w:val="002F7FE6"/>
    <w:rsid w:val="003079C3"/>
    <w:rsid w:val="00311181"/>
    <w:rsid w:val="003113C6"/>
    <w:rsid w:val="003204A7"/>
    <w:rsid w:val="003236A8"/>
    <w:rsid w:val="00327423"/>
    <w:rsid w:val="0033187A"/>
    <w:rsid w:val="003357D6"/>
    <w:rsid w:val="00335A8E"/>
    <w:rsid w:val="00341FBE"/>
    <w:rsid w:val="00343CCF"/>
    <w:rsid w:val="00344BC1"/>
    <w:rsid w:val="003508FA"/>
    <w:rsid w:val="003509EF"/>
    <w:rsid w:val="00351DA4"/>
    <w:rsid w:val="003606EB"/>
    <w:rsid w:val="00370653"/>
    <w:rsid w:val="00370D74"/>
    <w:rsid w:val="00386DCB"/>
    <w:rsid w:val="00391CD2"/>
    <w:rsid w:val="00395074"/>
    <w:rsid w:val="003A09A8"/>
    <w:rsid w:val="003A1C32"/>
    <w:rsid w:val="003A43B0"/>
    <w:rsid w:val="003A7C83"/>
    <w:rsid w:val="003C29FB"/>
    <w:rsid w:val="003C351F"/>
    <w:rsid w:val="003D2B58"/>
    <w:rsid w:val="003D4A8F"/>
    <w:rsid w:val="003D6DFF"/>
    <w:rsid w:val="003E1AC7"/>
    <w:rsid w:val="003E4F41"/>
    <w:rsid w:val="003E7627"/>
    <w:rsid w:val="003F04BF"/>
    <w:rsid w:val="003F34DC"/>
    <w:rsid w:val="003F4ADF"/>
    <w:rsid w:val="003F6C25"/>
    <w:rsid w:val="00400AB9"/>
    <w:rsid w:val="00403891"/>
    <w:rsid w:val="0041159B"/>
    <w:rsid w:val="0041182E"/>
    <w:rsid w:val="004158CE"/>
    <w:rsid w:val="004218E9"/>
    <w:rsid w:val="004238E5"/>
    <w:rsid w:val="00424C6E"/>
    <w:rsid w:val="0042792A"/>
    <w:rsid w:val="00432050"/>
    <w:rsid w:val="00440A0A"/>
    <w:rsid w:val="004470D1"/>
    <w:rsid w:val="00450D53"/>
    <w:rsid w:val="00451C85"/>
    <w:rsid w:val="0045298C"/>
    <w:rsid w:val="00460A46"/>
    <w:rsid w:val="004629AB"/>
    <w:rsid w:val="00466240"/>
    <w:rsid w:val="004725C1"/>
    <w:rsid w:val="00472DF3"/>
    <w:rsid w:val="004869BE"/>
    <w:rsid w:val="00487246"/>
    <w:rsid w:val="00495AD9"/>
    <w:rsid w:val="00497598"/>
    <w:rsid w:val="004A08A2"/>
    <w:rsid w:val="004A164A"/>
    <w:rsid w:val="004A6676"/>
    <w:rsid w:val="004B11B6"/>
    <w:rsid w:val="004C2525"/>
    <w:rsid w:val="004C4DC1"/>
    <w:rsid w:val="004D1170"/>
    <w:rsid w:val="004D13A1"/>
    <w:rsid w:val="004D290A"/>
    <w:rsid w:val="004D324D"/>
    <w:rsid w:val="004E0FFB"/>
    <w:rsid w:val="004E2866"/>
    <w:rsid w:val="004E7B16"/>
    <w:rsid w:val="004F0094"/>
    <w:rsid w:val="004F3C0A"/>
    <w:rsid w:val="004F5322"/>
    <w:rsid w:val="004F5C9D"/>
    <w:rsid w:val="00512B7A"/>
    <w:rsid w:val="0052200D"/>
    <w:rsid w:val="00522601"/>
    <w:rsid w:val="00524235"/>
    <w:rsid w:val="00527FE3"/>
    <w:rsid w:val="00530711"/>
    <w:rsid w:val="005313CE"/>
    <w:rsid w:val="00535523"/>
    <w:rsid w:val="005376A6"/>
    <w:rsid w:val="00541F53"/>
    <w:rsid w:val="00545C9F"/>
    <w:rsid w:val="0054634E"/>
    <w:rsid w:val="00552285"/>
    <w:rsid w:val="005528CB"/>
    <w:rsid w:val="00552A06"/>
    <w:rsid w:val="00553AE5"/>
    <w:rsid w:val="0055520E"/>
    <w:rsid w:val="0056011F"/>
    <w:rsid w:val="0057610B"/>
    <w:rsid w:val="005772C2"/>
    <w:rsid w:val="005872C9"/>
    <w:rsid w:val="0059065F"/>
    <w:rsid w:val="005A1170"/>
    <w:rsid w:val="005A1E20"/>
    <w:rsid w:val="005A61D4"/>
    <w:rsid w:val="005B169A"/>
    <w:rsid w:val="005B54FE"/>
    <w:rsid w:val="005C4FCE"/>
    <w:rsid w:val="005C6AA0"/>
    <w:rsid w:val="005C6B1E"/>
    <w:rsid w:val="005D3AC7"/>
    <w:rsid w:val="005E13D3"/>
    <w:rsid w:val="005E5BDF"/>
    <w:rsid w:val="005F01C6"/>
    <w:rsid w:val="005F26E4"/>
    <w:rsid w:val="005F2AB0"/>
    <w:rsid w:val="005F3EA6"/>
    <w:rsid w:val="00616E83"/>
    <w:rsid w:val="00624224"/>
    <w:rsid w:val="00627744"/>
    <w:rsid w:val="006325B8"/>
    <w:rsid w:val="00635AD1"/>
    <w:rsid w:val="00647703"/>
    <w:rsid w:val="00651930"/>
    <w:rsid w:val="00653987"/>
    <w:rsid w:val="00654DCD"/>
    <w:rsid w:val="00655B53"/>
    <w:rsid w:val="0065702C"/>
    <w:rsid w:val="00671B41"/>
    <w:rsid w:val="00672A25"/>
    <w:rsid w:val="0068646C"/>
    <w:rsid w:val="006865AD"/>
    <w:rsid w:val="00695152"/>
    <w:rsid w:val="006A03F4"/>
    <w:rsid w:val="006A325D"/>
    <w:rsid w:val="006A6367"/>
    <w:rsid w:val="006B6E45"/>
    <w:rsid w:val="006C5F63"/>
    <w:rsid w:val="006C7D9F"/>
    <w:rsid w:val="006D3A1E"/>
    <w:rsid w:val="006D6017"/>
    <w:rsid w:val="006D6C8F"/>
    <w:rsid w:val="006E4FB7"/>
    <w:rsid w:val="006E5D8F"/>
    <w:rsid w:val="006F02EF"/>
    <w:rsid w:val="006F2ECA"/>
    <w:rsid w:val="006F46CC"/>
    <w:rsid w:val="006F5065"/>
    <w:rsid w:val="006F56B4"/>
    <w:rsid w:val="006F5A10"/>
    <w:rsid w:val="006F788F"/>
    <w:rsid w:val="00704F91"/>
    <w:rsid w:val="00706209"/>
    <w:rsid w:val="00717B27"/>
    <w:rsid w:val="007203BC"/>
    <w:rsid w:val="0072330F"/>
    <w:rsid w:val="00732538"/>
    <w:rsid w:val="00740F58"/>
    <w:rsid w:val="00744C96"/>
    <w:rsid w:val="00746AB1"/>
    <w:rsid w:val="00760ACC"/>
    <w:rsid w:val="00763B88"/>
    <w:rsid w:val="00764DA5"/>
    <w:rsid w:val="00767FE8"/>
    <w:rsid w:val="00772A12"/>
    <w:rsid w:val="00772ACB"/>
    <w:rsid w:val="00773FF1"/>
    <w:rsid w:val="00774A33"/>
    <w:rsid w:val="007801E8"/>
    <w:rsid w:val="00792759"/>
    <w:rsid w:val="007A1343"/>
    <w:rsid w:val="007A175A"/>
    <w:rsid w:val="007A1DDD"/>
    <w:rsid w:val="007A6F9A"/>
    <w:rsid w:val="007A743A"/>
    <w:rsid w:val="007C1351"/>
    <w:rsid w:val="007C5B8D"/>
    <w:rsid w:val="007D250D"/>
    <w:rsid w:val="007D3856"/>
    <w:rsid w:val="007D7E0A"/>
    <w:rsid w:val="007E2356"/>
    <w:rsid w:val="007E5551"/>
    <w:rsid w:val="007F0845"/>
    <w:rsid w:val="007F0FCA"/>
    <w:rsid w:val="007F3CD9"/>
    <w:rsid w:val="007F6A27"/>
    <w:rsid w:val="007F6FA9"/>
    <w:rsid w:val="007F7A22"/>
    <w:rsid w:val="00802D6A"/>
    <w:rsid w:val="0081084C"/>
    <w:rsid w:val="0081139B"/>
    <w:rsid w:val="00811B5A"/>
    <w:rsid w:val="0081446E"/>
    <w:rsid w:val="00815834"/>
    <w:rsid w:val="00815C73"/>
    <w:rsid w:val="00816E9E"/>
    <w:rsid w:val="00821A51"/>
    <w:rsid w:val="0082579C"/>
    <w:rsid w:val="00840893"/>
    <w:rsid w:val="00841149"/>
    <w:rsid w:val="00844F30"/>
    <w:rsid w:val="00850028"/>
    <w:rsid w:val="00852390"/>
    <w:rsid w:val="00853325"/>
    <w:rsid w:val="008534BE"/>
    <w:rsid w:val="00853DE9"/>
    <w:rsid w:val="00861FC0"/>
    <w:rsid w:val="0086209D"/>
    <w:rsid w:val="00862AF3"/>
    <w:rsid w:val="00864278"/>
    <w:rsid w:val="00867B92"/>
    <w:rsid w:val="00877E39"/>
    <w:rsid w:val="00877EBB"/>
    <w:rsid w:val="00880BA7"/>
    <w:rsid w:val="008818EF"/>
    <w:rsid w:val="00883587"/>
    <w:rsid w:val="0088601E"/>
    <w:rsid w:val="00887595"/>
    <w:rsid w:val="0089001A"/>
    <w:rsid w:val="00890611"/>
    <w:rsid w:val="00890750"/>
    <w:rsid w:val="008931C3"/>
    <w:rsid w:val="00893F04"/>
    <w:rsid w:val="00895B4F"/>
    <w:rsid w:val="00896313"/>
    <w:rsid w:val="008A05D7"/>
    <w:rsid w:val="008A1D8B"/>
    <w:rsid w:val="008B7F5C"/>
    <w:rsid w:val="008C085E"/>
    <w:rsid w:val="008C09FE"/>
    <w:rsid w:val="008C2B5A"/>
    <w:rsid w:val="008C3A9D"/>
    <w:rsid w:val="008C3ACD"/>
    <w:rsid w:val="008C4C5E"/>
    <w:rsid w:val="008D021D"/>
    <w:rsid w:val="008D08DB"/>
    <w:rsid w:val="008D5DBF"/>
    <w:rsid w:val="008E31E1"/>
    <w:rsid w:val="008E4377"/>
    <w:rsid w:val="008F6A56"/>
    <w:rsid w:val="00901BE9"/>
    <w:rsid w:val="00904429"/>
    <w:rsid w:val="00905ED8"/>
    <w:rsid w:val="00911D82"/>
    <w:rsid w:val="00914E18"/>
    <w:rsid w:val="009158F3"/>
    <w:rsid w:val="0092647B"/>
    <w:rsid w:val="00933EBB"/>
    <w:rsid w:val="0094170B"/>
    <w:rsid w:val="009476B3"/>
    <w:rsid w:val="00952658"/>
    <w:rsid w:val="00955561"/>
    <w:rsid w:val="0095671B"/>
    <w:rsid w:val="00960858"/>
    <w:rsid w:val="009614D1"/>
    <w:rsid w:val="0096416E"/>
    <w:rsid w:val="0096509E"/>
    <w:rsid w:val="0096549F"/>
    <w:rsid w:val="00965D07"/>
    <w:rsid w:val="00966389"/>
    <w:rsid w:val="009678AD"/>
    <w:rsid w:val="0097012F"/>
    <w:rsid w:val="0097478F"/>
    <w:rsid w:val="00983073"/>
    <w:rsid w:val="00985EC9"/>
    <w:rsid w:val="0098693F"/>
    <w:rsid w:val="00993398"/>
    <w:rsid w:val="009964C5"/>
    <w:rsid w:val="00997154"/>
    <w:rsid w:val="009A0DED"/>
    <w:rsid w:val="009B0C37"/>
    <w:rsid w:val="009C29EE"/>
    <w:rsid w:val="009C45F1"/>
    <w:rsid w:val="009C76EC"/>
    <w:rsid w:val="009D0F30"/>
    <w:rsid w:val="009E07C5"/>
    <w:rsid w:val="009E17CC"/>
    <w:rsid w:val="009E1B50"/>
    <w:rsid w:val="009E5A0A"/>
    <w:rsid w:val="009E6CEF"/>
    <w:rsid w:val="009E6FAD"/>
    <w:rsid w:val="009E713F"/>
    <w:rsid w:val="009F32A6"/>
    <w:rsid w:val="009F678A"/>
    <w:rsid w:val="00A01CF5"/>
    <w:rsid w:val="00A0367C"/>
    <w:rsid w:val="00A0669C"/>
    <w:rsid w:val="00A12582"/>
    <w:rsid w:val="00A23339"/>
    <w:rsid w:val="00A331CD"/>
    <w:rsid w:val="00A33B20"/>
    <w:rsid w:val="00A40F72"/>
    <w:rsid w:val="00A42CA8"/>
    <w:rsid w:val="00A4678C"/>
    <w:rsid w:val="00A55EA8"/>
    <w:rsid w:val="00A561D6"/>
    <w:rsid w:val="00A57259"/>
    <w:rsid w:val="00A6727B"/>
    <w:rsid w:val="00A73453"/>
    <w:rsid w:val="00A75185"/>
    <w:rsid w:val="00A7521B"/>
    <w:rsid w:val="00A76FED"/>
    <w:rsid w:val="00A910E9"/>
    <w:rsid w:val="00AA2512"/>
    <w:rsid w:val="00AA473C"/>
    <w:rsid w:val="00AA5351"/>
    <w:rsid w:val="00AA691F"/>
    <w:rsid w:val="00AB0B2E"/>
    <w:rsid w:val="00AB1794"/>
    <w:rsid w:val="00AB1C7D"/>
    <w:rsid w:val="00AC0C75"/>
    <w:rsid w:val="00AC5F81"/>
    <w:rsid w:val="00AC66D6"/>
    <w:rsid w:val="00AD158E"/>
    <w:rsid w:val="00AD3F29"/>
    <w:rsid w:val="00AE0AFA"/>
    <w:rsid w:val="00AE227A"/>
    <w:rsid w:val="00AE26E7"/>
    <w:rsid w:val="00AE39C7"/>
    <w:rsid w:val="00AE3A7D"/>
    <w:rsid w:val="00AF7131"/>
    <w:rsid w:val="00B04B80"/>
    <w:rsid w:val="00B07E60"/>
    <w:rsid w:val="00B16447"/>
    <w:rsid w:val="00B16EBB"/>
    <w:rsid w:val="00B20806"/>
    <w:rsid w:val="00B2231F"/>
    <w:rsid w:val="00B24486"/>
    <w:rsid w:val="00B253C5"/>
    <w:rsid w:val="00B30B67"/>
    <w:rsid w:val="00B31B89"/>
    <w:rsid w:val="00B32687"/>
    <w:rsid w:val="00B34A6C"/>
    <w:rsid w:val="00B364B0"/>
    <w:rsid w:val="00B46B8B"/>
    <w:rsid w:val="00B540ED"/>
    <w:rsid w:val="00B54B67"/>
    <w:rsid w:val="00B57E42"/>
    <w:rsid w:val="00B63222"/>
    <w:rsid w:val="00B639FD"/>
    <w:rsid w:val="00B66C22"/>
    <w:rsid w:val="00B672C4"/>
    <w:rsid w:val="00B73302"/>
    <w:rsid w:val="00B743B6"/>
    <w:rsid w:val="00B76BA9"/>
    <w:rsid w:val="00B808ED"/>
    <w:rsid w:val="00B814D8"/>
    <w:rsid w:val="00BA17A0"/>
    <w:rsid w:val="00BA23CC"/>
    <w:rsid w:val="00BA29BA"/>
    <w:rsid w:val="00BA7CAF"/>
    <w:rsid w:val="00BB22A5"/>
    <w:rsid w:val="00BC5999"/>
    <w:rsid w:val="00BC66ED"/>
    <w:rsid w:val="00BD2AA4"/>
    <w:rsid w:val="00BD4201"/>
    <w:rsid w:val="00BD77B9"/>
    <w:rsid w:val="00BE64EC"/>
    <w:rsid w:val="00BE679F"/>
    <w:rsid w:val="00BF3EF0"/>
    <w:rsid w:val="00C04903"/>
    <w:rsid w:val="00C10EFD"/>
    <w:rsid w:val="00C1244E"/>
    <w:rsid w:val="00C13678"/>
    <w:rsid w:val="00C254DD"/>
    <w:rsid w:val="00C25512"/>
    <w:rsid w:val="00C34AC2"/>
    <w:rsid w:val="00C36AAE"/>
    <w:rsid w:val="00C371B6"/>
    <w:rsid w:val="00C409C0"/>
    <w:rsid w:val="00C424B5"/>
    <w:rsid w:val="00C455CD"/>
    <w:rsid w:val="00C56048"/>
    <w:rsid w:val="00C562CA"/>
    <w:rsid w:val="00C608F6"/>
    <w:rsid w:val="00C60FFE"/>
    <w:rsid w:val="00C703D5"/>
    <w:rsid w:val="00C72C71"/>
    <w:rsid w:val="00C74734"/>
    <w:rsid w:val="00C75D8E"/>
    <w:rsid w:val="00C77A1B"/>
    <w:rsid w:val="00C81750"/>
    <w:rsid w:val="00C8291A"/>
    <w:rsid w:val="00C830F1"/>
    <w:rsid w:val="00C86941"/>
    <w:rsid w:val="00C90B2B"/>
    <w:rsid w:val="00C96A16"/>
    <w:rsid w:val="00CA37C9"/>
    <w:rsid w:val="00CB3B0F"/>
    <w:rsid w:val="00CC3516"/>
    <w:rsid w:val="00CC43BF"/>
    <w:rsid w:val="00CC5217"/>
    <w:rsid w:val="00CC6BA4"/>
    <w:rsid w:val="00CD1304"/>
    <w:rsid w:val="00CD18CD"/>
    <w:rsid w:val="00CD2954"/>
    <w:rsid w:val="00CD66AD"/>
    <w:rsid w:val="00CD69A4"/>
    <w:rsid w:val="00CE5D5F"/>
    <w:rsid w:val="00CF28CC"/>
    <w:rsid w:val="00D03F6A"/>
    <w:rsid w:val="00D128FF"/>
    <w:rsid w:val="00D13891"/>
    <w:rsid w:val="00D14426"/>
    <w:rsid w:val="00D14D03"/>
    <w:rsid w:val="00D14D45"/>
    <w:rsid w:val="00D32C74"/>
    <w:rsid w:val="00D40903"/>
    <w:rsid w:val="00D515FC"/>
    <w:rsid w:val="00D52BFC"/>
    <w:rsid w:val="00D56D14"/>
    <w:rsid w:val="00D6099E"/>
    <w:rsid w:val="00D6269D"/>
    <w:rsid w:val="00D6499B"/>
    <w:rsid w:val="00D7063C"/>
    <w:rsid w:val="00D73F87"/>
    <w:rsid w:val="00D7410F"/>
    <w:rsid w:val="00D77B3D"/>
    <w:rsid w:val="00D8021A"/>
    <w:rsid w:val="00D824E3"/>
    <w:rsid w:val="00D9336F"/>
    <w:rsid w:val="00D93451"/>
    <w:rsid w:val="00D95BFF"/>
    <w:rsid w:val="00D9612E"/>
    <w:rsid w:val="00DA4897"/>
    <w:rsid w:val="00DA493A"/>
    <w:rsid w:val="00DA55D4"/>
    <w:rsid w:val="00DB49A4"/>
    <w:rsid w:val="00DB7260"/>
    <w:rsid w:val="00DB7683"/>
    <w:rsid w:val="00DC000B"/>
    <w:rsid w:val="00DC57A0"/>
    <w:rsid w:val="00DC6C18"/>
    <w:rsid w:val="00DD3D8B"/>
    <w:rsid w:val="00DE06BB"/>
    <w:rsid w:val="00DE16F3"/>
    <w:rsid w:val="00DE644A"/>
    <w:rsid w:val="00DF09E3"/>
    <w:rsid w:val="00DF0AF1"/>
    <w:rsid w:val="00DF4AED"/>
    <w:rsid w:val="00DF59E8"/>
    <w:rsid w:val="00DF6679"/>
    <w:rsid w:val="00E00A3A"/>
    <w:rsid w:val="00E05018"/>
    <w:rsid w:val="00E07956"/>
    <w:rsid w:val="00E1022E"/>
    <w:rsid w:val="00E1628B"/>
    <w:rsid w:val="00E17943"/>
    <w:rsid w:val="00E24ABF"/>
    <w:rsid w:val="00E26B46"/>
    <w:rsid w:val="00E3337F"/>
    <w:rsid w:val="00E3771E"/>
    <w:rsid w:val="00E50B44"/>
    <w:rsid w:val="00E52850"/>
    <w:rsid w:val="00E529BE"/>
    <w:rsid w:val="00E60C22"/>
    <w:rsid w:val="00E625FA"/>
    <w:rsid w:val="00E64411"/>
    <w:rsid w:val="00E8397D"/>
    <w:rsid w:val="00E83A4F"/>
    <w:rsid w:val="00E86D7D"/>
    <w:rsid w:val="00E94E39"/>
    <w:rsid w:val="00E978BB"/>
    <w:rsid w:val="00EA061A"/>
    <w:rsid w:val="00EA4D24"/>
    <w:rsid w:val="00EA5527"/>
    <w:rsid w:val="00EA763C"/>
    <w:rsid w:val="00EC38CB"/>
    <w:rsid w:val="00ED0A9B"/>
    <w:rsid w:val="00ED50DC"/>
    <w:rsid w:val="00ED792B"/>
    <w:rsid w:val="00EE656C"/>
    <w:rsid w:val="00EE67CE"/>
    <w:rsid w:val="00EF2477"/>
    <w:rsid w:val="00EF70CE"/>
    <w:rsid w:val="00EF7336"/>
    <w:rsid w:val="00F03000"/>
    <w:rsid w:val="00F0385D"/>
    <w:rsid w:val="00F102BD"/>
    <w:rsid w:val="00F2345E"/>
    <w:rsid w:val="00F23821"/>
    <w:rsid w:val="00F26A8B"/>
    <w:rsid w:val="00F27E0C"/>
    <w:rsid w:val="00F3045A"/>
    <w:rsid w:val="00F36B9E"/>
    <w:rsid w:val="00F412B3"/>
    <w:rsid w:val="00F4220A"/>
    <w:rsid w:val="00F4258E"/>
    <w:rsid w:val="00F47064"/>
    <w:rsid w:val="00F5067E"/>
    <w:rsid w:val="00F558DA"/>
    <w:rsid w:val="00F55C25"/>
    <w:rsid w:val="00F71A5B"/>
    <w:rsid w:val="00F91336"/>
    <w:rsid w:val="00F924A0"/>
    <w:rsid w:val="00F94EA6"/>
    <w:rsid w:val="00FA1667"/>
    <w:rsid w:val="00FB1D71"/>
    <w:rsid w:val="00FB52FF"/>
    <w:rsid w:val="00FC5BE8"/>
    <w:rsid w:val="00FE379C"/>
    <w:rsid w:val="00FE60C0"/>
    <w:rsid w:val="00FF5D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CED6D"/>
  <w15:docId w15:val="{B91B213F-5870-4A0F-BB85-0743E6A36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A7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E3A7D"/>
    <w:pPr>
      <w:autoSpaceDE w:val="0"/>
      <w:autoSpaceDN w:val="0"/>
      <w:adjustRightInd w:val="0"/>
    </w:pPr>
    <w:rPr>
      <w:rFonts w:eastAsia="Times New Roman" w:cs="Calibri"/>
      <w:color w:val="000000"/>
      <w:sz w:val="24"/>
      <w:szCs w:val="24"/>
      <w:lang w:val="en-US" w:eastAsia="en-US"/>
    </w:rPr>
  </w:style>
  <w:style w:type="paragraph" w:styleId="ListParagraph">
    <w:name w:val="List Paragraph"/>
    <w:aliases w:val="List Paragraph1,Evidence on Demand bullet points,Bullet List Paragraph,Use Case List Paragraph,normal,Heading 2_sj,Dot pt,Numbered Para 1,No Spacing1,List Paragraph Char Char Char,Indicator Text,Bullet 1,Bullet Points,MAIN CONTENT,ANNEX"/>
    <w:basedOn w:val="Normal"/>
    <w:link w:val="ListParagraphChar"/>
    <w:uiPriority w:val="34"/>
    <w:qFormat/>
    <w:rsid w:val="00AE3A7D"/>
    <w:pPr>
      <w:ind w:left="720"/>
      <w:contextualSpacing/>
    </w:pPr>
  </w:style>
  <w:style w:type="character" w:styleId="Hyperlink">
    <w:name w:val="Hyperlink"/>
    <w:uiPriority w:val="99"/>
    <w:unhideWhenUsed/>
    <w:rsid w:val="0096509E"/>
    <w:rPr>
      <w:color w:val="0563C1"/>
      <w:u w:val="single"/>
    </w:rPr>
  </w:style>
  <w:style w:type="paragraph" w:styleId="Header">
    <w:name w:val="header"/>
    <w:basedOn w:val="Normal"/>
    <w:link w:val="HeaderChar"/>
    <w:uiPriority w:val="99"/>
    <w:unhideWhenUsed/>
    <w:rsid w:val="003C2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29FB"/>
  </w:style>
  <w:style w:type="paragraph" w:styleId="Footer">
    <w:name w:val="footer"/>
    <w:basedOn w:val="Normal"/>
    <w:link w:val="FooterChar"/>
    <w:uiPriority w:val="99"/>
    <w:unhideWhenUsed/>
    <w:rsid w:val="003C2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29FB"/>
  </w:style>
  <w:style w:type="character" w:customStyle="1" w:styleId="ListParagraphChar">
    <w:name w:val="List Paragraph Char"/>
    <w:aliases w:val="List Paragraph1 Char,Evidence on Demand bullet points Char,Bullet List Paragraph Char,Use Case List Paragraph Char,normal Char,Heading 2_sj Char,Dot pt Char,Numbered Para 1 Char,No Spacing1 Char,List Paragraph Char Char Char Char"/>
    <w:link w:val="ListParagraph"/>
    <w:uiPriority w:val="34"/>
    <w:qFormat/>
    <w:locked/>
    <w:rsid w:val="00A57259"/>
  </w:style>
  <w:style w:type="character" w:styleId="CommentReference">
    <w:name w:val="annotation reference"/>
    <w:uiPriority w:val="99"/>
    <w:unhideWhenUsed/>
    <w:rsid w:val="008818EF"/>
    <w:rPr>
      <w:sz w:val="16"/>
      <w:szCs w:val="16"/>
    </w:rPr>
  </w:style>
  <w:style w:type="paragraph" w:styleId="CommentText">
    <w:name w:val="annotation text"/>
    <w:basedOn w:val="Normal"/>
    <w:link w:val="CommentTextChar"/>
    <w:uiPriority w:val="99"/>
    <w:unhideWhenUsed/>
    <w:rsid w:val="008818EF"/>
    <w:pPr>
      <w:spacing w:after="160" w:line="240" w:lineRule="auto"/>
    </w:pPr>
    <w:rPr>
      <w:sz w:val="20"/>
      <w:szCs w:val="20"/>
    </w:rPr>
  </w:style>
  <w:style w:type="character" w:customStyle="1" w:styleId="CommentTextChar">
    <w:name w:val="Comment Text Char"/>
    <w:link w:val="CommentText"/>
    <w:uiPriority w:val="99"/>
    <w:rsid w:val="008818EF"/>
    <w:rPr>
      <w:sz w:val="20"/>
      <w:szCs w:val="20"/>
    </w:rPr>
  </w:style>
  <w:style w:type="paragraph" w:styleId="BalloonText">
    <w:name w:val="Balloon Text"/>
    <w:basedOn w:val="Normal"/>
    <w:link w:val="BalloonTextChar"/>
    <w:uiPriority w:val="99"/>
    <w:semiHidden/>
    <w:unhideWhenUsed/>
    <w:rsid w:val="008818E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8818EF"/>
    <w:rPr>
      <w:rFonts w:ascii="Segoe UI" w:hAnsi="Segoe UI" w:cs="Segoe UI"/>
      <w:sz w:val="18"/>
      <w:szCs w:val="18"/>
    </w:rPr>
  </w:style>
  <w:style w:type="character" w:styleId="PageNumber">
    <w:name w:val="page number"/>
    <w:basedOn w:val="DefaultParagraphFont"/>
    <w:uiPriority w:val="99"/>
    <w:rsid w:val="008818EF"/>
  </w:style>
  <w:style w:type="paragraph" w:styleId="NormalWeb">
    <w:name w:val="Normal (Web)"/>
    <w:basedOn w:val="Normal"/>
    <w:uiPriority w:val="99"/>
    <w:semiHidden/>
    <w:unhideWhenUsed/>
    <w:rsid w:val="00FB1D7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04E1F"/>
    <w:rPr>
      <w:rFonts w:ascii="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inrckung">
    <w:name w:val="2. Einrückung"/>
    <w:basedOn w:val="Normal"/>
    <w:uiPriority w:val="2"/>
    <w:qFormat/>
    <w:rsid w:val="00A01CF5"/>
    <w:pPr>
      <w:tabs>
        <w:tab w:val="left" w:pos="567"/>
        <w:tab w:val="left" w:pos="1134"/>
      </w:tabs>
      <w:spacing w:after="240" w:line="240" w:lineRule="auto"/>
      <w:ind w:left="1134" w:hanging="567"/>
    </w:pPr>
    <w:rPr>
      <w:rFonts w:ascii="Arial" w:hAnsi="Arial"/>
      <w:lang w:val="en-GB"/>
    </w:rPr>
  </w:style>
  <w:style w:type="paragraph" w:styleId="NoSpacing">
    <w:name w:val="No Spacing"/>
    <w:basedOn w:val="Normal"/>
    <w:uiPriority w:val="1"/>
    <w:unhideWhenUsed/>
    <w:qFormat/>
    <w:rsid w:val="009D0F30"/>
    <w:pPr>
      <w:spacing w:after="0" w:line="240" w:lineRule="auto"/>
    </w:pPr>
    <w:rPr>
      <w:rFonts w:ascii="Arial" w:hAnsi="Arial"/>
      <w:lang w:val="de-DE"/>
    </w:rPr>
  </w:style>
  <w:style w:type="paragraph" w:customStyle="1" w:styleId="Style11">
    <w:name w:val="Style11"/>
    <w:basedOn w:val="Normal"/>
    <w:uiPriority w:val="99"/>
    <w:rsid w:val="009D0F30"/>
    <w:pPr>
      <w:widowControl w:val="0"/>
      <w:autoSpaceDE w:val="0"/>
      <w:autoSpaceDN w:val="0"/>
      <w:adjustRightInd w:val="0"/>
      <w:spacing w:after="0" w:line="298" w:lineRule="exact"/>
      <w:jc w:val="both"/>
    </w:pPr>
    <w:rPr>
      <w:rFonts w:ascii="Arial" w:eastAsia="Times New Roman" w:hAnsi="Arial" w:cs="Arial"/>
      <w:sz w:val="24"/>
      <w:szCs w:val="24"/>
    </w:rPr>
  </w:style>
  <w:style w:type="character" w:customStyle="1" w:styleId="FontStyle20">
    <w:name w:val="Font Style20"/>
    <w:uiPriority w:val="99"/>
    <w:rsid w:val="009D0F30"/>
    <w:rPr>
      <w:rFonts w:ascii="Arial" w:hAnsi="Arial" w:cs="Arial"/>
      <w:b/>
      <w:bCs/>
      <w:i/>
      <w:iCs/>
      <w:color w:val="000000"/>
      <w:sz w:val="20"/>
      <w:szCs w:val="20"/>
    </w:rPr>
  </w:style>
  <w:style w:type="character" w:customStyle="1" w:styleId="FontStyle21">
    <w:name w:val="Font Style21"/>
    <w:uiPriority w:val="99"/>
    <w:rsid w:val="009D0F30"/>
    <w:rPr>
      <w:rFonts w:ascii="Arial" w:hAnsi="Arial" w:cs="Arial" w:hint="default"/>
      <w:b/>
      <w:bCs/>
      <w:color w:val="000000"/>
      <w:sz w:val="20"/>
      <w:szCs w:val="20"/>
    </w:rPr>
  </w:style>
  <w:style w:type="paragraph" w:customStyle="1" w:styleId="Style3">
    <w:name w:val="Style3"/>
    <w:basedOn w:val="Normal"/>
    <w:uiPriority w:val="99"/>
    <w:rsid w:val="009D0F30"/>
    <w:pPr>
      <w:widowControl w:val="0"/>
      <w:autoSpaceDE w:val="0"/>
      <w:autoSpaceDN w:val="0"/>
      <w:adjustRightInd w:val="0"/>
      <w:spacing w:after="0" w:line="240" w:lineRule="auto"/>
      <w:jc w:val="both"/>
    </w:pPr>
    <w:rPr>
      <w:rFonts w:ascii="Arial" w:eastAsia="Times New Roman" w:hAnsi="Arial" w:cs="Arial"/>
      <w:sz w:val="24"/>
      <w:szCs w:val="24"/>
    </w:rPr>
  </w:style>
  <w:style w:type="table" w:styleId="TableGridLight">
    <w:name w:val="Grid Table Light"/>
    <w:basedOn w:val="TableNormal"/>
    <w:uiPriority w:val="40"/>
    <w:rsid w:val="00C04903"/>
    <w:rPr>
      <w:lang w:val="en-GB"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gmail-m-4670398845297504799style3">
    <w:name w:val="gmail-m_-4670398845297504799style3"/>
    <w:basedOn w:val="Normal"/>
    <w:rsid w:val="00E24ABF"/>
    <w:pPr>
      <w:spacing w:before="100" w:beforeAutospacing="1" w:after="100" w:afterAutospacing="1" w:line="240" w:lineRule="auto"/>
    </w:pPr>
    <w:rPr>
      <w:rFonts w:cs="Calibri"/>
      <w:lang w:val="en-IN" w:eastAsia="en-IN"/>
    </w:rPr>
  </w:style>
  <w:style w:type="character" w:customStyle="1" w:styleId="gmail-m-4670398845297504799fontstyle21">
    <w:name w:val="gmail-m_-4670398845297504799fontstyle21"/>
    <w:basedOn w:val="DefaultParagraphFont"/>
    <w:rsid w:val="00E24ABF"/>
  </w:style>
  <w:style w:type="paragraph" w:customStyle="1" w:styleId="1Einrckung">
    <w:name w:val="1. Einrückung"/>
    <w:basedOn w:val="Normal"/>
    <w:uiPriority w:val="2"/>
    <w:qFormat/>
    <w:rsid w:val="00B30B67"/>
    <w:pPr>
      <w:tabs>
        <w:tab w:val="left" w:pos="567"/>
      </w:tabs>
      <w:spacing w:after="240" w:line="288" w:lineRule="auto"/>
      <w:ind w:left="567" w:hanging="567"/>
    </w:pPr>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sai_kri\Downloads\Sample-tender-notice-GIZ%20%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A83679452484747B0AAFA628D679D94" ma:contentTypeVersion="18" ma:contentTypeDescription="Create a new document." ma:contentTypeScope="" ma:versionID="54b21f8280f3b018210e00716ecccebb">
  <xsd:schema xmlns:xsd="http://www.w3.org/2001/XMLSchema" xmlns:xs="http://www.w3.org/2001/XMLSchema" xmlns:p="http://schemas.microsoft.com/office/2006/metadata/properties" xmlns:ns2="52c0791c-e5ae-47a7-8fec-de506ee1d15c" xmlns:ns3="9d7cdf69-55aa-4e96-88ba-d7e0d9cd18fd" targetNamespace="http://schemas.microsoft.com/office/2006/metadata/properties" ma:root="true" ma:fieldsID="6be8896c403739304a57263bd7911cca" ns2:_="" ns3:_="">
    <xsd:import namespace="52c0791c-e5ae-47a7-8fec-de506ee1d15c"/>
    <xsd:import namespace="9d7cdf69-55aa-4e96-88ba-d7e0d9cd18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0791c-e5ae-47a7-8fec-de506ee1d1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cdf69-55aa-4e96-88ba-d7e0d9cd18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1b0d4c8-cb78-4c9c-883e-4969b1301a91}" ma:internalName="TaxCatchAll" ma:showField="CatchAllData" ma:web="9d7cdf69-55aa-4e96-88ba-d7e0d9cd18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2c0791c-e5ae-47a7-8fec-de506ee1d15c">
      <Terms xmlns="http://schemas.microsoft.com/office/infopath/2007/PartnerControls"/>
    </lcf76f155ced4ddcb4097134ff3c332f>
    <TaxCatchAll xmlns="9d7cdf69-55aa-4e96-88ba-d7e0d9cd18fd" xsi:nil="true"/>
  </documentManagement>
</p:properties>
</file>

<file path=customXml/itemProps1.xml><?xml version="1.0" encoding="utf-8"?>
<ds:datastoreItem xmlns:ds="http://schemas.openxmlformats.org/officeDocument/2006/customXml" ds:itemID="{D8B38764-9B55-4A5A-93C0-0B5E059E42D7}">
  <ds:schemaRefs>
    <ds:schemaRef ds:uri="http://schemas.microsoft.com/sharepoint/v3/contenttype/forms"/>
  </ds:schemaRefs>
</ds:datastoreItem>
</file>

<file path=customXml/itemProps2.xml><?xml version="1.0" encoding="utf-8"?>
<ds:datastoreItem xmlns:ds="http://schemas.openxmlformats.org/officeDocument/2006/customXml" ds:itemID="{BD55A8FD-6872-478E-92B3-91E40BD7588E}">
  <ds:schemaRefs>
    <ds:schemaRef ds:uri="http://schemas.openxmlformats.org/officeDocument/2006/bibliography"/>
  </ds:schemaRefs>
</ds:datastoreItem>
</file>

<file path=customXml/itemProps3.xml><?xml version="1.0" encoding="utf-8"?>
<ds:datastoreItem xmlns:ds="http://schemas.openxmlformats.org/officeDocument/2006/customXml" ds:itemID="{EC0F5ED1-156E-487D-AFC0-237EA509B9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0791c-e5ae-47a7-8fec-de506ee1d15c"/>
    <ds:schemaRef ds:uri="9d7cdf69-55aa-4e96-88ba-d7e0d9cd1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A9F61-4B77-4E41-B4B9-4B78946EC641}">
  <ds:schemaRefs>
    <ds:schemaRef ds:uri="http://schemas.microsoft.com/office/2006/metadata/properties"/>
    <ds:schemaRef ds:uri="http://schemas.microsoft.com/office/infopath/2007/PartnerControls"/>
    <ds:schemaRef ds:uri="52c0791c-e5ae-47a7-8fec-de506ee1d15c"/>
    <ds:schemaRef ds:uri="9d7cdf69-55aa-4e96-88ba-d7e0d9cd18fd"/>
  </ds:schemaRefs>
</ds:datastoreItem>
</file>

<file path=docProps/app.xml><?xml version="1.0" encoding="utf-8"?>
<Properties xmlns="http://schemas.openxmlformats.org/officeDocument/2006/extended-properties" xmlns:vt="http://schemas.openxmlformats.org/officeDocument/2006/docPropsVTypes">
  <Template>Sample-tender-notice-GIZ  (2)</Template>
  <TotalTime>0</TotalTime>
  <Pages>1</Pages>
  <Words>498</Words>
  <Characters>2787</Characters>
  <Application>Microsoft Office Word</Application>
  <DocSecurity>0</DocSecurity>
  <Lines>89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 Desai</dc:creator>
  <cp:keywords/>
  <cp:lastModifiedBy>Verma, Neha GIZ IN</cp:lastModifiedBy>
  <cp:revision>5</cp:revision>
  <dcterms:created xsi:type="dcterms:W3CDTF">2025-09-15T11:51:00Z</dcterms:created>
  <dcterms:modified xsi:type="dcterms:W3CDTF">2025-10-29T11:12:00Z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0x010100AA83679452484747B0AAFA628D679D94</vt:lpwstr>
  </property>
</Properties>
</file>