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BEC8E" w14:textId="2435E6F6" w:rsidR="00887F72" w:rsidRDefault="00FD7B59" w:rsidP="001563CE">
      <w:pPr>
        <w:rPr>
          <w:rFonts w:cstheme="minorHAnsi"/>
          <w:lang w:val="en-GB"/>
        </w:rPr>
      </w:pPr>
      <w:r>
        <w:rPr>
          <w:noProof/>
          <w:lang w:eastAsia="en-IN"/>
        </w:rPr>
        <mc:AlternateContent>
          <mc:Choice Requires="wps">
            <w:drawing>
              <wp:anchor distT="45720" distB="45720" distL="114300" distR="114300" simplePos="0" relativeHeight="251659264" behindDoc="0" locked="0" layoutInCell="1" allowOverlap="1" wp14:anchorId="4F382FC3" wp14:editId="154281ED">
                <wp:simplePos x="0" y="0"/>
                <wp:positionH relativeFrom="column">
                  <wp:posOffset>-669290</wp:posOffset>
                </wp:positionH>
                <wp:positionV relativeFrom="paragraph">
                  <wp:posOffset>0</wp:posOffset>
                </wp:positionV>
                <wp:extent cx="7320914" cy="9387204"/>
                <wp:effectExtent l="0" t="0" r="1397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0914" cy="9387204"/>
                        </a:xfrm>
                        <a:prstGeom prst="rect">
                          <a:avLst/>
                        </a:prstGeom>
                        <a:solidFill>
                          <a:srgbClr val="FFFFFF"/>
                        </a:solidFill>
                        <a:ln w="9525">
                          <a:solidFill>
                            <a:srgbClr val="000000"/>
                          </a:solidFill>
                          <a:miter lim="800000"/>
                          <a:headEnd/>
                          <a:tailEnd/>
                        </a:ln>
                      </wps:spPr>
                      <wps:txbx>
                        <w:txbxContent>
                          <w:p w14:paraId="55609C44" w14:textId="77777777" w:rsidR="00B10498" w:rsidRPr="00067EA9" w:rsidRDefault="00B10498" w:rsidP="00B10498">
                            <w:pPr>
                              <w:ind w:left="5760"/>
                              <w:jc w:val="center"/>
                              <w:rPr>
                                <w:rFonts w:cstheme="minorHAnsi"/>
                                <w:b/>
                                <w:u w:val="single"/>
                              </w:rPr>
                            </w:pPr>
                            <w:r w:rsidRPr="00067EA9">
                              <w:rPr>
                                <w:rFonts w:cstheme="minorHAnsi"/>
                                <w:noProof/>
                                <w:lang w:eastAsia="en-IN"/>
                              </w:rPr>
                              <w:drawing>
                                <wp:inline distT="0" distB="0" distL="0" distR="0" wp14:anchorId="5D94BC49" wp14:editId="2E082D37">
                                  <wp:extent cx="1692910" cy="441960"/>
                                  <wp:effectExtent l="0" t="0" r="2540" b="0"/>
                                  <wp:docPr id="2" name="Grafik 4"/>
                                  <wp:cNvGraphicFramePr/>
                                  <a:graphic xmlns:a="http://schemas.openxmlformats.org/drawingml/2006/main">
                                    <a:graphicData uri="http://schemas.openxmlformats.org/drawingml/2006/picture">
                                      <pic:pic xmlns:pic="http://schemas.openxmlformats.org/drawingml/2006/picture">
                                        <pic:nvPicPr>
                                          <pic:cNvPr id="1" name="Grafik 4"/>
                                          <pic:cNvPicPr/>
                                        </pic:nvPicPr>
                                        <pic:blipFill>
                                          <a:blip r:embed="rId11">
                                            <a:extLst>
                                              <a:ext uri="{28A0092B-C50C-407E-A947-70E740481C1C}">
                                                <a14:useLocalDpi xmlns:a14="http://schemas.microsoft.com/office/drawing/2010/main" val="0"/>
                                              </a:ext>
                                            </a:extLst>
                                          </a:blip>
                                          <a:srcRect l="8305" t="22655" r="13051" b="27940"/>
                                          <a:stretch>
                                            <a:fillRect/>
                                          </a:stretch>
                                        </pic:blipFill>
                                        <pic:spPr bwMode="auto">
                                          <a:xfrm>
                                            <a:off x="0" y="0"/>
                                            <a:ext cx="1692910" cy="441960"/>
                                          </a:xfrm>
                                          <a:prstGeom prst="rect">
                                            <a:avLst/>
                                          </a:prstGeom>
                                          <a:noFill/>
                                        </pic:spPr>
                                      </pic:pic>
                                    </a:graphicData>
                                  </a:graphic>
                                </wp:inline>
                              </w:drawing>
                            </w:r>
                          </w:p>
                          <w:p w14:paraId="5C2AEAC6" w14:textId="2247B369" w:rsidR="000115E9" w:rsidRPr="00067EA9" w:rsidRDefault="00B10498" w:rsidP="000115E9">
                            <w:pPr>
                              <w:spacing w:line="240" w:lineRule="auto"/>
                              <w:contextualSpacing/>
                              <w:jc w:val="center"/>
                              <w:rPr>
                                <w:rFonts w:cstheme="minorHAnsi"/>
                                <w:b/>
                                <w:u w:val="single"/>
                              </w:rPr>
                            </w:pPr>
                            <w:r w:rsidRPr="00067EA9">
                              <w:rPr>
                                <w:rFonts w:cstheme="minorHAnsi"/>
                                <w:b/>
                                <w:u w:val="single"/>
                              </w:rPr>
                              <w:t>T</w:t>
                            </w:r>
                            <w:r w:rsidR="00BF22DC" w:rsidRPr="00067EA9">
                              <w:rPr>
                                <w:rFonts w:cstheme="minorHAnsi"/>
                                <w:b/>
                                <w:u w:val="single"/>
                              </w:rPr>
                              <w:t>ender notice for</w:t>
                            </w:r>
                            <w:r w:rsidR="00852D65" w:rsidRPr="00852D65">
                              <w:rPr>
                                <w:rFonts w:cstheme="minorHAnsi"/>
                                <w:b/>
                                <w:u w:val="single"/>
                              </w:rPr>
                              <w:t xml:space="preserve"> developing operational plan and pilot scale implementation of Riverine Landscape Restoration in </w:t>
                            </w:r>
                            <w:proofErr w:type="spellStart"/>
                            <w:r w:rsidR="00852D65" w:rsidRPr="00852D65">
                              <w:rPr>
                                <w:rFonts w:cstheme="minorHAnsi"/>
                                <w:b/>
                                <w:u w:val="single"/>
                              </w:rPr>
                              <w:t>Sabarkantha</w:t>
                            </w:r>
                            <w:proofErr w:type="spellEnd"/>
                            <w:r w:rsidR="00852D65" w:rsidRPr="00852D65">
                              <w:rPr>
                                <w:rFonts w:cstheme="minorHAnsi"/>
                                <w:b/>
                                <w:u w:val="single"/>
                              </w:rPr>
                              <w:t xml:space="preserve"> under RECAP4NDC project</w:t>
                            </w:r>
                          </w:p>
                          <w:p w14:paraId="34D605A0" w14:textId="77777777" w:rsidR="00BF22DC" w:rsidRPr="00067EA9" w:rsidRDefault="00BF22DC" w:rsidP="000115E9">
                            <w:pPr>
                              <w:spacing w:line="240" w:lineRule="auto"/>
                              <w:contextualSpacing/>
                              <w:jc w:val="center"/>
                              <w:rPr>
                                <w:rFonts w:cstheme="minorHAnsi"/>
                                <w:b/>
                                <w:u w:val="single"/>
                              </w:rPr>
                            </w:pPr>
                          </w:p>
                          <w:p w14:paraId="0DEB131B" w14:textId="261A633D" w:rsidR="00BF22DC" w:rsidRPr="00D41773" w:rsidRDefault="00B10498" w:rsidP="006C7CE0">
                            <w:pPr>
                              <w:jc w:val="both"/>
                              <w:rPr>
                                <w:rFonts w:cstheme="minorHAnsi"/>
                                <w:bCs/>
                              </w:rPr>
                            </w:pPr>
                            <w:r w:rsidRPr="00067EA9">
                              <w:rPr>
                                <w:rFonts w:eastAsia="Calibri" w:cstheme="minorHAnsi"/>
                                <w:sz w:val="20"/>
                                <w:szCs w:val="20"/>
                              </w:rPr>
                              <w:t xml:space="preserve">Deutsche Gesellschaft für </w:t>
                            </w:r>
                            <w:proofErr w:type="spellStart"/>
                            <w:r w:rsidRPr="00067EA9">
                              <w:rPr>
                                <w:rFonts w:eastAsia="Calibri" w:cstheme="minorHAnsi"/>
                                <w:sz w:val="20"/>
                                <w:szCs w:val="20"/>
                              </w:rPr>
                              <w:t>Internationale</w:t>
                            </w:r>
                            <w:proofErr w:type="spellEnd"/>
                            <w:r w:rsidRPr="00067EA9">
                              <w:rPr>
                                <w:rFonts w:eastAsia="Calibri" w:cstheme="minorHAnsi"/>
                                <w:sz w:val="20"/>
                                <w:szCs w:val="20"/>
                              </w:rPr>
                              <w:t xml:space="preserve"> Zusammenarbeit (GIZ) GmbH under its </w:t>
                            </w:r>
                            <w:r w:rsidR="004537F0" w:rsidRPr="00067EA9">
                              <w:rPr>
                                <w:rFonts w:eastAsia="Calibri" w:cstheme="minorHAnsi"/>
                                <w:sz w:val="20"/>
                                <w:szCs w:val="20"/>
                              </w:rPr>
                              <w:t>R</w:t>
                            </w:r>
                            <w:r w:rsidR="00E324DD" w:rsidRPr="00067EA9">
                              <w:rPr>
                                <w:rFonts w:eastAsia="Calibri" w:cstheme="minorHAnsi"/>
                                <w:sz w:val="20"/>
                                <w:szCs w:val="20"/>
                              </w:rPr>
                              <w:t>E</w:t>
                            </w:r>
                            <w:r w:rsidR="004537F0" w:rsidRPr="00067EA9">
                              <w:rPr>
                                <w:rFonts w:eastAsia="Calibri" w:cstheme="minorHAnsi"/>
                                <w:sz w:val="20"/>
                                <w:szCs w:val="20"/>
                              </w:rPr>
                              <w:t>CAP4NDC</w:t>
                            </w:r>
                            <w:r w:rsidRPr="00067EA9">
                              <w:rPr>
                                <w:rFonts w:eastAsia="Calibri" w:cstheme="minorHAnsi"/>
                                <w:sz w:val="20"/>
                                <w:szCs w:val="20"/>
                              </w:rPr>
                              <w:t xml:space="preserve"> Project invites bids from potential consultancy firms for</w:t>
                            </w:r>
                            <w:r w:rsidR="00852D65" w:rsidRPr="00852D65">
                              <w:rPr>
                                <w:rFonts w:eastAsia="Calibri" w:cstheme="minorHAnsi"/>
                                <w:sz w:val="20"/>
                                <w:szCs w:val="20"/>
                              </w:rPr>
                              <w:t xml:space="preserve"> developing operational plan and pilot scale implementation of Riverine Landscape Restoration in </w:t>
                            </w:r>
                            <w:proofErr w:type="spellStart"/>
                            <w:r w:rsidR="00852D65" w:rsidRPr="00852D65">
                              <w:rPr>
                                <w:rFonts w:eastAsia="Calibri" w:cstheme="minorHAnsi"/>
                                <w:sz w:val="20"/>
                                <w:szCs w:val="20"/>
                              </w:rPr>
                              <w:t>Sabarkantha</w:t>
                            </w:r>
                            <w:proofErr w:type="spellEnd"/>
                            <w:r w:rsidR="00852D65" w:rsidRPr="00852D65">
                              <w:rPr>
                                <w:rFonts w:eastAsia="Calibri" w:cstheme="minorHAnsi"/>
                                <w:sz w:val="20"/>
                                <w:szCs w:val="20"/>
                              </w:rPr>
                              <w:t xml:space="preserve"> under RECAP4NDC project</w:t>
                            </w:r>
                            <w:r w:rsidR="00D41773">
                              <w:rPr>
                                <w:bCs/>
                              </w:rPr>
                              <w:t>.</w:t>
                            </w:r>
                          </w:p>
                          <w:p w14:paraId="783AF622" w14:textId="67F71B9C" w:rsidR="00B10498" w:rsidRPr="00067EA9" w:rsidRDefault="00B10498" w:rsidP="006C7CE0">
                            <w:pPr>
                              <w:jc w:val="both"/>
                              <w:rPr>
                                <w:rFonts w:cstheme="minorHAnsi"/>
                                <w:b/>
                                <w:sz w:val="20"/>
                                <w:szCs w:val="20"/>
                                <w:lang w:val="en-GB"/>
                              </w:rPr>
                            </w:pPr>
                            <w:r w:rsidRPr="00067EA9">
                              <w:rPr>
                                <w:rFonts w:cstheme="minorHAnsi"/>
                                <w:b/>
                                <w:sz w:val="20"/>
                                <w:szCs w:val="20"/>
                                <w:lang w:val="en-GB"/>
                              </w:rPr>
                              <w:t>Background:</w:t>
                            </w:r>
                          </w:p>
                          <w:p w14:paraId="4C6DB10A" w14:textId="7C61D1D6" w:rsidR="008C0769" w:rsidRPr="00067EA9" w:rsidRDefault="00142B15" w:rsidP="008C0769">
                            <w:pPr>
                              <w:pStyle w:val="NoSpacing"/>
                              <w:spacing w:line="276" w:lineRule="auto"/>
                              <w:jc w:val="both"/>
                              <w:rPr>
                                <w:rFonts w:asciiTheme="minorHAnsi" w:hAnsiTheme="minorHAnsi" w:cstheme="minorHAnsi"/>
                                <w:sz w:val="20"/>
                                <w:szCs w:val="20"/>
                              </w:rPr>
                            </w:pPr>
                            <w:r w:rsidRPr="00067EA9">
                              <w:rPr>
                                <w:rFonts w:asciiTheme="minorHAnsi" w:hAnsiTheme="minorHAnsi" w:cstheme="minorHAnsi"/>
                                <w:sz w:val="20"/>
                                <w:szCs w:val="20"/>
                              </w:rPr>
                              <w:t xml:space="preserve">Deutsche Gesellschaft für Internationale Zusammenarbeit </w:t>
                            </w:r>
                            <w:proofErr w:type="spellStart"/>
                            <w:r w:rsidRPr="00067EA9">
                              <w:rPr>
                                <w:rFonts w:asciiTheme="minorHAnsi" w:hAnsiTheme="minorHAnsi" w:cstheme="minorHAnsi"/>
                                <w:sz w:val="20"/>
                                <w:szCs w:val="20"/>
                              </w:rPr>
                              <w:t>GmBH</w:t>
                            </w:r>
                            <w:proofErr w:type="spellEnd"/>
                            <w:r w:rsidRPr="00067EA9">
                              <w:rPr>
                                <w:rFonts w:asciiTheme="minorHAnsi" w:hAnsiTheme="minorHAnsi" w:cstheme="minorHAnsi"/>
                                <w:sz w:val="20"/>
                                <w:szCs w:val="20"/>
                              </w:rPr>
                              <w:t xml:space="preserve"> (GIZ) - India is implementing a six-year project with the title “Restore, Conserve and Protect Forest and Tree Cover for NDC Implementation in India (RECAP4NDC)” under the Indo-German bilateral cooperation. The Ministry of Environment, Forest, and Climate Change (</w:t>
                            </w:r>
                            <w:proofErr w:type="spellStart"/>
                            <w:r w:rsidRPr="00067EA9">
                              <w:rPr>
                                <w:rFonts w:asciiTheme="minorHAnsi" w:hAnsiTheme="minorHAnsi" w:cstheme="minorHAnsi"/>
                                <w:sz w:val="20"/>
                                <w:szCs w:val="20"/>
                              </w:rPr>
                              <w:t>MoEFCC</w:t>
                            </w:r>
                            <w:proofErr w:type="spellEnd"/>
                            <w:r w:rsidRPr="00067EA9">
                              <w:rPr>
                                <w:rFonts w:asciiTheme="minorHAnsi" w:hAnsiTheme="minorHAnsi" w:cstheme="minorHAnsi"/>
                                <w:sz w:val="20"/>
                                <w:szCs w:val="20"/>
                              </w:rPr>
                              <w:t xml:space="preserve">) Government of India is the Indian political partner. The project’s intended impact is to support India achieve its targets on restoring degraded forests and landscapes inside and outside forests as defined in the National Forest Policy and the NDC thereby improving livelihoods of forest dependent communities and farmers. By 2029, RECAP4NDC aims at achieving ecological, socio-economic, governance, and climate change benefits in 0.4 million ha of the forest landscape. </w:t>
                            </w:r>
                            <w:r w:rsidR="008A15D8" w:rsidRPr="00067EA9">
                              <w:rPr>
                                <w:rFonts w:asciiTheme="minorHAnsi" w:hAnsiTheme="minorHAnsi" w:cstheme="minorHAnsi"/>
                                <w:sz w:val="20"/>
                                <w:szCs w:val="20"/>
                              </w:rPr>
                              <w:t xml:space="preserve">The </w:t>
                            </w:r>
                            <w:r w:rsidR="00564665">
                              <w:rPr>
                                <w:rFonts w:asciiTheme="minorHAnsi" w:hAnsiTheme="minorHAnsi" w:cstheme="minorHAnsi"/>
                                <w:sz w:val="20"/>
                                <w:szCs w:val="20"/>
                              </w:rPr>
                              <w:t>p</w:t>
                            </w:r>
                            <w:r w:rsidR="008A15D8" w:rsidRPr="00067EA9">
                              <w:rPr>
                                <w:rFonts w:asciiTheme="minorHAnsi" w:hAnsiTheme="minorHAnsi" w:cstheme="minorHAnsi"/>
                                <w:sz w:val="20"/>
                                <w:szCs w:val="20"/>
                              </w:rPr>
                              <w:t xml:space="preserve">roject </w:t>
                            </w:r>
                            <w:r w:rsidR="00564665">
                              <w:rPr>
                                <w:rFonts w:asciiTheme="minorHAnsi" w:hAnsiTheme="minorHAnsi" w:cstheme="minorHAnsi"/>
                                <w:sz w:val="20"/>
                                <w:szCs w:val="20"/>
                              </w:rPr>
                              <w:t xml:space="preserve">is being implemented in </w:t>
                            </w:r>
                            <w:r w:rsidR="008A15D8" w:rsidRPr="00067EA9">
                              <w:rPr>
                                <w:rFonts w:asciiTheme="minorHAnsi" w:hAnsiTheme="minorHAnsi" w:cstheme="minorHAnsi"/>
                                <w:sz w:val="20"/>
                                <w:szCs w:val="20"/>
                              </w:rPr>
                              <w:t>4 states/regions: Uttarakhand, Delhi NCR</w:t>
                            </w:r>
                            <w:r w:rsidR="00656EB3" w:rsidRPr="00067EA9">
                              <w:rPr>
                                <w:rFonts w:asciiTheme="minorHAnsi" w:hAnsiTheme="minorHAnsi" w:cstheme="minorHAnsi"/>
                                <w:sz w:val="20"/>
                                <w:szCs w:val="20"/>
                              </w:rPr>
                              <w:t xml:space="preserve"> (covering NCT Delhi, Haryana’s and Rajasthan’s districts in NCR)</w:t>
                            </w:r>
                            <w:r w:rsidR="008A15D8" w:rsidRPr="00067EA9">
                              <w:rPr>
                                <w:rFonts w:asciiTheme="minorHAnsi" w:hAnsiTheme="minorHAnsi" w:cstheme="minorHAnsi"/>
                                <w:sz w:val="20"/>
                                <w:szCs w:val="20"/>
                              </w:rPr>
                              <w:t>, Gujarat</w:t>
                            </w:r>
                            <w:r w:rsidR="00371184" w:rsidRPr="00067EA9">
                              <w:rPr>
                                <w:rFonts w:asciiTheme="minorHAnsi" w:hAnsiTheme="minorHAnsi" w:cstheme="minorHAnsi"/>
                                <w:sz w:val="20"/>
                                <w:szCs w:val="20"/>
                              </w:rPr>
                              <w:t>,</w:t>
                            </w:r>
                            <w:r w:rsidR="008A15D8" w:rsidRPr="00067EA9">
                              <w:rPr>
                                <w:rFonts w:asciiTheme="minorHAnsi" w:hAnsiTheme="minorHAnsi" w:cstheme="minorHAnsi"/>
                                <w:sz w:val="20"/>
                                <w:szCs w:val="20"/>
                              </w:rPr>
                              <w:t xml:space="preserve"> and Maharashtra.</w:t>
                            </w:r>
                          </w:p>
                          <w:p w14:paraId="2808256B" w14:textId="55946995" w:rsidR="00BF22DC" w:rsidRPr="00067EA9" w:rsidRDefault="00DB0A9D" w:rsidP="00D41773">
                            <w:pPr>
                              <w:pStyle w:val="NoSpacing"/>
                              <w:jc w:val="both"/>
                              <w:rPr>
                                <w:rFonts w:asciiTheme="minorHAnsi" w:hAnsiTheme="minorHAnsi" w:cstheme="minorHAnsi"/>
                                <w:sz w:val="20"/>
                                <w:szCs w:val="20"/>
                              </w:rPr>
                            </w:pPr>
                            <w:r w:rsidRPr="00067EA9">
                              <w:rPr>
                                <w:rFonts w:asciiTheme="minorHAnsi" w:hAnsiTheme="minorHAnsi" w:cstheme="minorHAnsi"/>
                                <w:b/>
                                <w:sz w:val="20"/>
                                <w:szCs w:val="20"/>
                              </w:rPr>
                              <w:t xml:space="preserve">Objective of assignment: </w:t>
                            </w:r>
                            <w:r w:rsidR="001A5329" w:rsidRPr="00067EA9">
                              <w:rPr>
                                <w:rFonts w:asciiTheme="minorHAnsi" w:hAnsiTheme="minorHAnsi" w:cstheme="minorHAnsi"/>
                                <w:sz w:val="20"/>
                                <w:szCs w:val="20"/>
                              </w:rPr>
                              <w:t xml:space="preserve">The assignment </w:t>
                            </w:r>
                            <w:r w:rsidR="005137CB" w:rsidRPr="00117B4E">
                              <w:rPr>
                                <w:rFonts w:asciiTheme="minorHAnsi" w:hAnsiTheme="minorHAnsi" w:cstheme="minorHAnsi"/>
                                <w:sz w:val="20"/>
                                <w:szCs w:val="20"/>
                              </w:rPr>
                              <w:t xml:space="preserve">developing operational plan and pilot scale implementation of Riverine Landscape Restoration in </w:t>
                            </w:r>
                            <w:proofErr w:type="spellStart"/>
                            <w:r w:rsidR="005137CB" w:rsidRPr="00117B4E">
                              <w:rPr>
                                <w:rFonts w:asciiTheme="minorHAnsi" w:hAnsiTheme="minorHAnsi" w:cstheme="minorHAnsi"/>
                                <w:sz w:val="20"/>
                                <w:szCs w:val="20"/>
                              </w:rPr>
                              <w:t>Sabarkantha</w:t>
                            </w:r>
                            <w:proofErr w:type="spellEnd"/>
                            <w:r w:rsidR="005137CB" w:rsidRPr="00117B4E">
                              <w:rPr>
                                <w:rFonts w:asciiTheme="minorHAnsi" w:hAnsiTheme="minorHAnsi" w:cstheme="minorHAnsi"/>
                                <w:sz w:val="20"/>
                                <w:szCs w:val="20"/>
                              </w:rPr>
                              <w:t xml:space="preserve"> under RECAP4NDC project</w:t>
                            </w:r>
                            <w:r w:rsidR="00D41773">
                              <w:rPr>
                                <w:rFonts w:asciiTheme="minorHAnsi" w:hAnsiTheme="minorHAnsi" w:cstheme="minorHAnsi"/>
                                <w:sz w:val="20"/>
                                <w:szCs w:val="20"/>
                              </w:rPr>
                              <w:t xml:space="preserve">, </w:t>
                            </w:r>
                            <w:r w:rsidR="00BF22DC" w:rsidRPr="00067EA9">
                              <w:rPr>
                                <w:rFonts w:asciiTheme="minorHAnsi" w:hAnsiTheme="minorHAnsi" w:cstheme="minorHAnsi"/>
                                <w:sz w:val="20"/>
                                <w:szCs w:val="20"/>
                              </w:rPr>
                              <w:t>has f</w:t>
                            </w:r>
                            <w:r w:rsidR="00D41773">
                              <w:rPr>
                                <w:rFonts w:asciiTheme="minorHAnsi" w:hAnsiTheme="minorHAnsi" w:cstheme="minorHAnsi"/>
                                <w:sz w:val="20"/>
                                <w:szCs w:val="20"/>
                              </w:rPr>
                              <w:t>ollowing</w:t>
                            </w:r>
                            <w:r w:rsidR="00BF22DC" w:rsidRPr="00067EA9">
                              <w:rPr>
                                <w:rFonts w:asciiTheme="minorHAnsi" w:hAnsiTheme="minorHAnsi" w:cstheme="minorHAnsi"/>
                                <w:sz w:val="20"/>
                                <w:szCs w:val="20"/>
                              </w:rPr>
                              <w:t xml:space="preserve"> main objectives:</w:t>
                            </w:r>
                          </w:p>
                          <w:p w14:paraId="0C7A7EB9" w14:textId="77777777" w:rsidR="009363C0" w:rsidRPr="009363C0" w:rsidRDefault="009363C0" w:rsidP="009363C0">
                            <w:pPr>
                              <w:pStyle w:val="NoSpacing"/>
                              <w:numPr>
                                <w:ilvl w:val="0"/>
                                <w:numId w:val="12"/>
                              </w:numPr>
                              <w:jc w:val="both"/>
                              <w:rPr>
                                <w:rFonts w:asciiTheme="minorHAnsi" w:hAnsiTheme="minorHAnsi" w:cstheme="minorHAnsi"/>
                                <w:sz w:val="20"/>
                                <w:szCs w:val="20"/>
                              </w:rPr>
                            </w:pPr>
                            <w:r w:rsidRPr="009363C0">
                              <w:rPr>
                                <w:rFonts w:asciiTheme="minorHAnsi" w:hAnsiTheme="minorHAnsi" w:cstheme="minorHAnsi"/>
                                <w:sz w:val="20"/>
                                <w:szCs w:val="20"/>
                              </w:rPr>
                              <w:t>To assess and analyse the drivers, extent, and intensity of degradation within the selected riverine landscape and prepare a detailed operational plan for riverine landscape restoration, including site-specific soil and moisture conservation (SMC) measures, biological interventions, and other restoration activities within the broader framework of Forest Landscape Restoration (FLR). To prepare technical designs, engineering solutions, implementation methodologies, cost estimates, and a detailed financial proposal for riverine landscape restoration. </w:t>
                            </w:r>
                          </w:p>
                          <w:p w14:paraId="525C46FD" w14:textId="77777777" w:rsidR="009363C0" w:rsidRPr="009363C0" w:rsidRDefault="009363C0" w:rsidP="009363C0">
                            <w:pPr>
                              <w:pStyle w:val="NoSpacing"/>
                              <w:numPr>
                                <w:ilvl w:val="0"/>
                                <w:numId w:val="12"/>
                              </w:numPr>
                              <w:jc w:val="both"/>
                              <w:rPr>
                                <w:rFonts w:asciiTheme="minorHAnsi" w:hAnsiTheme="minorHAnsi" w:cstheme="minorHAnsi"/>
                                <w:sz w:val="20"/>
                                <w:szCs w:val="20"/>
                              </w:rPr>
                            </w:pPr>
                            <w:r w:rsidRPr="009363C0">
                              <w:rPr>
                                <w:rFonts w:asciiTheme="minorHAnsi" w:hAnsiTheme="minorHAnsi" w:cstheme="minorHAnsi"/>
                                <w:sz w:val="20"/>
                                <w:szCs w:val="20"/>
                              </w:rPr>
                              <w:t>To implement pilot-scale, community-driven riverine restoration through convergence of existing Government schemes, including effective community engagement and participation in landscape restoration. </w:t>
                            </w:r>
                          </w:p>
                          <w:p w14:paraId="391C3233" w14:textId="77777777" w:rsidR="009363C0" w:rsidRPr="009363C0" w:rsidRDefault="009363C0" w:rsidP="009363C0">
                            <w:pPr>
                              <w:pStyle w:val="NoSpacing"/>
                              <w:numPr>
                                <w:ilvl w:val="0"/>
                                <w:numId w:val="12"/>
                              </w:numPr>
                              <w:jc w:val="both"/>
                              <w:rPr>
                                <w:rFonts w:asciiTheme="minorHAnsi" w:hAnsiTheme="minorHAnsi" w:cstheme="minorHAnsi"/>
                                <w:sz w:val="20"/>
                                <w:szCs w:val="20"/>
                              </w:rPr>
                            </w:pPr>
                            <w:r w:rsidRPr="009363C0">
                              <w:rPr>
                                <w:rFonts w:asciiTheme="minorHAnsi" w:hAnsiTheme="minorHAnsi" w:cstheme="minorHAnsi"/>
                                <w:sz w:val="20"/>
                                <w:szCs w:val="20"/>
                              </w:rPr>
                              <w:t>To review existing riverine landscape restoration models and approaches of the Gujarat Forest Department, identify opportunities for improvement and value addition, and, in consultation with the stakeholders, recommend modifications or develop new/innovative models for riverine landscape restoration. </w:t>
                            </w:r>
                          </w:p>
                          <w:p w14:paraId="7673B518" w14:textId="18936B98" w:rsidR="00A67201" w:rsidRDefault="00BC7D29" w:rsidP="00A67201">
                            <w:pPr>
                              <w:pStyle w:val="NoSpacing"/>
                              <w:spacing w:after="0"/>
                              <w:jc w:val="both"/>
                              <w:rPr>
                                <w:rFonts w:asciiTheme="minorHAnsi" w:hAnsiTheme="minorHAnsi" w:cstheme="minorHAnsi"/>
                                <w:sz w:val="20"/>
                                <w:szCs w:val="20"/>
                              </w:rPr>
                            </w:pPr>
                            <w:r w:rsidRPr="00067EA9">
                              <w:rPr>
                                <w:rFonts w:asciiTheme="minorHAnsi" w:hAnsiTheme="minorHAnsi" w:cstheme="minorHAnsi"/>
                                <w:sz w:val="20"/>
                                <w:szCs w:val="20"/>
                              </w:rPr>
                              <w:t>The Terms of Reference for the Assignment</w:t>
                            </w:r>
                          </w:p>
                          <w:p w14:paraId="364E8083" w14:textId="77777777" w:rsidR="00A67201" w:rsidRPr="00067EA9" w:rsidRDefault="00A67201" w:rsidP="00A67201">
                            <w:pPr>
                              <w:pStyle w:val="NoSpacing"/>
                              <w:spacing w:after="0"/>
                              <w:jc w:val="both"/>
                              <w:rPr>
                                <w:rFonts w:asciiTheme="minorHAnsi" w:hAnsiTheme="minorHAnsi" w:cstheme="minorHAnsi"/>
                                <w:sz w:val="20"/>
                                <w:szCs w:val="20"/>
                              </w:rPr>
                            </w:pPr>
                          </w:p>
                          <w:p w14:paraId="2CAFE24C" w14:textId="77777777" w:rsidR="00BC7D29" w:rsidRPr="00067EA9" w:rsidRDefault="00BC7D29" w:rsidP="00BC7D29">
                            <w:pPr>
                              <w:pStyle w:val="NoSpacing"/>
                              <w:numPr>
                                <w:ilvl w:val="0"/>
                                <w:numId w:val="1"/>
                              </w:numPr>
                              <w:spacing w:after="0"/>
                              <w:jc w:val="both"/>
                              <w:rPr>
                                <w:rFonts w:asciiTheme="minorHAnsi" w:hAnsiTheme="minorHAnsi" w:cstheme="minorHAnsi"/>
                                <w:sz w:val="20"/>
                                <w:szCs w:val="20"/>
                              </w:rPr>
                            </w:pPr>
                            <w:r w:rsidRPr="00067EA9">
                              <w:rPr>
                                <w:rFonts w:asciiTheme="minorHAnsi" w:hAnsiTheme="minorHAnsi" w:cstheme="minorHAnsi"/>
                                <w:sz w:val="20"/>
                                <w:szCs w:val="20"/>
                              </w:rPr>
                              <w:t>Assessing Eligibility of Firms</w:t>
                            </w:r>
                          </w:p>
                          <w:p w14:paraId="728956B2" w14:textId="77777777" w:rsidR="00BC7D29" w:rsidRPr="00067EA9" w:rsidRDefault="00BC7D29" w:rsidP="00BC7D29">
                            <w:pPr>
                              <w:pStyle w:val="ListParagraph"/>
                              <w:numPr>
                                <w:ilvl w:val="0"/>
                                <w:numId w:val="1"/>
                              </w:numPr>
                              <w:spacing w:after="0" w:line="240" w:lineRule="auto"/>
                              <w:jc w:val="both"/>
                              <w:rPr>
                                <w:rFonts w:cstheme="minorHAnsi"/>
                                <w:sz w:val="20"/>
                                <w:szCs w:val="20"/>
                                <w:lang w:val="en-GB"/>
                              </w:rPr>
                            </w:pPr>
                            <w:r w:rsidRPr="00067EA9">
                              <w:rPr>
                                <w:rFonts w:cstheme="minorHAnsi"/>
                                <w:sz w:val="20"/>
                                <w:szCs w:val="20"/>
                                <w:lang w:val="en-GB"/>
                              </w:rPr>
                              <w:t xml:space="preserve">The Technical Evaluation Grid </w:t>
                            </w:r>
                          </w:p>
                          <w:p w14:paraId="19CFE9BF" w14:textId="77777777" w:rsidR="00BC7D29" w:rsidRPr="00067EA9" w:rsidRDefault="00BC7D29" w:rsidP="00BC7D29">
                            <w:pPr>
                              <w:pStyle w:val="ListParagraph"/>
                              <w:numPr>
                                <w:ilvl w:val="0"/>
                                <w:numId w:val="1"/>
                              </w:numPr>
                              <w:spacing w:after="0" w:line="240" w:lineRule="auto"/>
                              <w:jc w:val="both"/>
                              <w:rPr>
                                <w:rFonts w:cstheme="minorHAnsi"/>
                                <w:sz w:val="20"/>
                                <w:szCs w:val="20"/>
                                <w:lang w:val="en-GB"/>
                              </w:rPr>
                            </w:pPr>
                            <w:r w:rsidRPr="00067EA9">
                              <w:rPr>
                                <w:rFonts w:cstheme="minorHAnsi"/>
                                <w:sz w:val="20"/>
                                <w:szCs w:val="20"/>
                                <w:lang w:val="en-GB"/>
                              </w:rPr>
                              <w:t>Bidding Conditions</w:t>
                            </w:r>
                          </w:p>
                          <w:p w14:paraId="5846FA42" w14:textId="77777777" w:rsidR="00BC7D29" w:rsidRPr="00067EA9" w:rsidRDefault="00BC7D29" w:rsidP="00BC7D29">
                            <w:pPr>
                              <w:pStyle w:val="ListParagraph"/>
                              <w:numPr>
                                <w:ilvl w:val="0"/>
                                <w:numId w:val="1"/>
                              </w:numPr>
                              <w:spacing w:after="0" w:line="240" w:lineRule="auto"/>
                              <w:jc w:val="both"/>
                              <w:rPr>
                                <w:rFonts w:cstheme="minorHAnsi"/>
                                <w:sz w:val="20"/>
                                <w:szCs w:val="20"/>
                                <w:lang w:val="en-GB"/>
                              </w:rPr>
                            </w:pPr>
                            <w:r w:rsidRPr="00067EA9">
                              <w:rPr>
                                <w:rFonts w:cstheme="minorHAnsi"/>
                                <w:sz w:val="20"/>
                                <w:szCs w:val="20"/>
                                <w:lang w:val="en-GB"/>
                              </w:rPr>
                              <w:t>The General Terms &amp; Conditions of Contracts</w:t>
                            </w:r>
                          </w:p>
                          <w:p w14:paraId="2B168113" w14:textId="77777777" w:rsidR="00BC7D29" w:rsidRPr="00067EA9" w:rsidRDefault="00BC7D29" w:rsidP="00BC7D29">
                            <w:pPr>
                              <w:jc w:val="both"/>
                              <w:rPr>
                                <w:rFonts w:cstheme="minorHAnsi"/>
                                <w:sz w:val="20"/>
                                <w:szCs w:val="20"/>
                                <w:highlight w:val="yellow"/>
                                <w:lang w:val="en-GB"/>
                              </w:rPr>
                            </w:pPr>
                          </w:p>
                          <w:p w14:paraId="4136086B" w14:textId="5A27D4CA" w:rsidR="001563CE" w:rsidRPr="00067EA9" w:rsidRDefault="001563CE" w:rsidP="001563CE">
                            <w:pPr>
                              <w:ind w:left="360"/>
                              <w:rPr>
                                <w:rFonts w:cstheme="minorHAnsi"/>
                                <w:b/>
                                <w:color w:val="000099"/>
                                <w:sz w:val="20"/>
                                <w:szCs w:val="20"/>
                                <w:u w:val="single"/>
                              </w:rPr>
                            </w:pPr>
                            <w:r w:rsidRPr="00067EA9">
                              <w:rPr>
                                <w:rFonts w:cstheme="minorHAnsi"/>
                                <w:b/>
                                <w:color w:val="000099"/>
                                <w:sz w:val="20"/>
                                <w:szCs w:val="20"/>
                                <w:highlight w:val="yellow"/>
                                <w:u w:val="single"/>
                              </w:rPr>
                              <w:t>Timeline:</w:t>
                            </w:r>
                            <w:r w:rsidR="002A794F" w:rsidRPr="00067EA9">
                              <w:rPr>
                                <w:rFonts w:cstheme="minorHAnsi"/>
                                <w:b/>
                                <w:color w:val="000099"/>
                                <w:sz w:val="20"/>
                                <w:szCs w:val="20"/>
                                <w:u w:val="single"/>
                              </w:rPr>
                              <w:t xml:space="preserve"> </w:t>
                            </w:r>
                            <w:r w:rsidR="00D41773">
                              <w:rPr>
                                <w:rFonts w:cstheme="minorHAnsi"/>
                                <w:b/>
                                <w:color w:val="000099"/>
                                <w:sz w:val="20"/>
                                <w:szCs w:val="20"/>
                                <w:u w:val="single"/>
                              </w:rPr>
                              <w:t>6</w:t>
                            </w:r>
                            <w:r w:rsidR="00BF22DC" w:rsidRPr="00067EA9">
                              <w:rPr>
                                <w:rFonts w:cstheme="minorHAnsi"/>
                                <w:b/>
                                <w:color w:val="000099"/>
                                <w:sz w:val="20"/>
                                <w:szCs w:val="20"/>
                                <w:u w:val="single"/>
                              </w:rPr>
                              <w:t>0</w:t>
                            </w:r>
                            <w:r w:rsidR="00070270" w:rsidRPr="00067EA9">
                              <w:rPr>
                                <w:rFonts w:cstheme="minorHAnsi"/>
                                <w:b/>
                                <w:color w:val="000099"/>
                                <w:sz w:val="20"/>
                                <w:szCs w:val="20"/>
                                <w:u w:val="single"/>
                              </w:rPr>
                              <w:t xml:space="preserve"> weeks (approx. </w:t>
                            </w:r>
                            <w:r w:rsidR="00564665">
                              <w:rPr>
                                <w:rFonts w:cstheme="minorHAnsi"/>
                                <w:b/>
                                <w:color w:val="000099"/>
                                <w:sz w:val="20"/>
                                <w:szCs w:val="20"/>
                                <w:u w:val="single"/>
                              </w:rPr>
                              <w:t>Nov.</w:t>
                            </w:r>
                            <w:r w:rsidR="0065345B" w:rsidRPr="00067EA9">
                              <w:rPr>
                                <w:rFonts w:cstheme="minorHAnsi"/>
                                <w:b/>
                                <w:color w:val="000099"/>
                                <w:sz w:val="20"/>
                                <w:szCs w:val="20"/>
                                <w:u w:val="single"/>
                              </w:rPr>
                              <w:t xml:space="preserve"> 202</w:t>
                            </w:r>
                            <w:r w:rsidR="00722E21">
                              <w:rPr>
                                <w:rFonts w:cstheme="minorHAnsi"/>
                                <w:b/>
                                <w:color w:val="000099"/>
                                <w:sz w:val="20"/>
                                <w:szCs w:val="20"/>
                                <w:u w:val="single"/>
                              </w:rPr>
                              <w:t>6</w:t>
                            </w:r>
                            <w:r w:rsidR="00070270" w:rsidRPr="00067EA9">
                              <w:rPr>
                                <w:rFonts w:cstheme="minorHAnsi"/>
                                <w:b/>
                                <w:color w:val="000099"/>
                                <w:sz w:val="20"/>
                                <w:szCs w:val="20"/>
                                <w:u w:val="single"/>
                              </w:rPr>
                              <w:t xml:space="preserve"> to </w:t>
                            </w:r>
                            <w:r w:rsidR="00564665">
                              <w:rPr>
                                <w:rFonts w:cstheme="minorHAnsi"/>
                                <w:b/>
                                <w:color w:val="000099"/>
                                <w:sz w:val="20"/>
                                <w:szCs w:val="20"/>
                                <w:u w:val="single"/>
                              </w:rPr>
                              <w:t>Feb</w:t>
                            </w:r>
                            <w:r w:rsidR="0065345B" w:rsidRPr="00067EA9">
                              <w:rPr>
                                <w:rFonts w:cstheme="minorHAnsi"/>
                                <w:b/>
                                <w:color w:val="000099"/>
                                <w:sz w:val="20"/>
                                <w:szCs w:val="20"/>
                                <w:u w:val="single"/>
                              </w:rPr>
                              <w:t xml:space="preserve"> 202</w:t>
                            </w:r>
                            <w:r w:rsidR="00564665">
                              <w:rPr>
                                <w:rFonts w:cstheme="minorHAnsi"/>
                                <w:b/>
                                <w:color w:val="000099"/>
                                <w:sz w:val="20"/>
                                <w:szCs w:val="20"/>
                                <w:u w:val="single"/>
                              </w:rPr>
                              <w:t>8</w:t>
                            </w:r>
                            <w:r w:rsidR="00101053" w:rsidRPr="00067EA9">
                              <w:rPr>
                                <w:rFonts w:cstheme="minorHAnsi"/>
                                <w:b/>
                                <w:color w:val="000099"/>
                                <w:sz w:val="20"/>
                                <w:szCs w:val="20"/>
                                <w:u w:val="single"/>
                              </w:rPr>
                              <w:t>)</w:t>
                            </w:r>
                            <w:r w:rsidR="00527178" w:rsidRPr="00067EA9">
                              <w:rPr>
                                <w:rFonts w:cstheme="minorHAnsi"/>
                                <w:b/>
                                <w:color w:val="000099"/>
                                <w:sz w:val="20"/>
                                <w:szCs w:val="20"/>
                                <w:u w:val="single"/>
                              </w:rPr>
                              <w:t>.</w:t>
                            </w:r>
                          </w:p>
                          <w:p w14:paraId="50EDC89D" w14:textId="1672B4CD" w:rsidR="001563CE" w:rsidRPr="00067EA9" w:rsidRDefault="001563CE" w:rsidP="001563CE">
                            <w:pPr>
                              <w:pStyle w:val="ListParagraph"/>
                              <w:numPr>
                                <w:ilvl w:val="0"/>
                                <w:numId w:val="1"/>
                              </w:numPr>
                              <w:rPr>
                                <w:rFonts w:cstheme="minorHAnsi"/>
                                <w:b/>
                                <w:bCs/>
                                <w:color w:val="000099"/>
                                <w:sz w:val="20"/>
                                <w:szCs w:val="20"/>
                                <w:lang w:val="en-IN"/>
                              </w:rPr>
                            </w:pPr>
                            <w:r w:rsidRPr="00067EA9">
                              <w:rPr>
                                <w:rFonts w:cstheme="minorHAnsi"/>
                                <w:b/>
                                <w:bCs/>
                                <w:color w:val="000099"/>
                                <w:sz w:val="20"/>
                                <w:szCs w:val="20"/>
                                <w:lang w:val="en-IN"/>
                              </w:rPr>
                              <w:t>Deadline to receive queries            </w:t>
                            </w:r>
                            <w:proofErr w:type="gramStart"/>
                            <w:r w:rsidRPr="00067EA9">
                              <w:rPr>
                                <w:rFonts w:cstheme="minorHAnsi"/>
                                <w:b/>
                                <w:bCs/>
                                <w:color w:val="000099"/>
                                <w:sz w:val="20"/>
                                <w:szCs w:val="20"/>
                                <w:lang w:val="en-IN"/>
                              </w:rPr>
                              <w:t>  :</w:t>
                            </w:r>
                            <w:proofErr w:type="gramEnd"/>
                            <w:r w:rsidRPr="00067EA9">
                              <w:rPr>
                                <w:rFonts w:cstheme="minorHAnsi"/>
                                <w:b/>
                                <w:bCs/>
                                <w:color w:val="000099"/>
                                <w:sz w:val="20"/>
                                <w:szCs w:val="20"/>
                                <w:lang w:val="en-IN"/>
                              </w:rPr>
                              <w:t xml:space="preserve"> </w:t>
                            </w:r>
                            <w:r w:rsidR="00A5450E">
                              <w:rPr>
                                <w:rFonts w:cstheme="minorHAnsi"/>
                                <w:b/>
                                <w:bCs/>
                                <w:color w:val="000099"/>
                                <w:sz w:val="20"/>
                                <w:szCs w:val="20"/>
                                <w:lang w:val="en-IN"/>
                              </w:rPr>
                              <w:t>01.11.2026</w:t>
                            </w:r>
                          </w:p>
                          <w:p w14:paraId="4D35FD69" w14:textId="094B2E8C" w:rsidR="001563CE" w:rsidRPr="00067EA9" w:rsidRDefault="001563CE" w:rsidP="001563CE">
                            <w:pPr>
                              <w:pStyle w:val="ListParagraph"/>
                              <w:numPr>
                                <w:ilvl w:val="0"/>
                                <w:numId w:val="1"/>
                              </w:numPr>
                              <w:rPr>
                                <w:rFonts w:cstheme="minorHAnsi"/>
                                <w:b/>
                                <w:bCs/>
                                <w:color w:val="000099"/>
                                <w:sz w:val="20"/>
                                <w:szCs w:val="20"/>
                                <w:lang w:val="en-IN"/>
                              </w:rPr>
                            </w:pPr>
                            <w:r w:rsidRPr="00067EA9">
                              <w:rPr>
                                <w:rFonts w:cstheme="minorHAnsi"/>
                                <w:b/>
                                <w:bCs/>
                                <w:color w:val="000099"/>
                                <w:sz w:val="20"/>
                                <w:szCs w:val="20"/>
                                <w:lang w:val="en-IN"/>
                              </w:rPr>
                              <w:t>Clarifications to the queries            </w:t>
                            </w:r>
                            <w:proofErr w:type="gramStart"/>
                            <w:r w:rsidRPr="00067EA9">
                              <w:rPr>
                                <w:rFonts w:cstheme="minorHAnsi"/>
                                <w:b/>
                                <w:bCs/>
                                <w:color w:val="000099"/>
                                <w:sz w:val="20"/>
                                <w:szCs w:val="20"/>
                                <w:lang w:val="en-IN"/>
                              </w:rPr>
                              <w:t>  :</w:t>
                            </w:r>
                            <w:proofErr w:type="gramEnd"/>
                            <w:r w:rsidRPr="00067EA9">
                              <w:rPr>
                                <w:rFonts w:cstheme="minorHAnsi"/>
                                <w:b/>
                                <w:bCs/>
                                <w:color w:val="000099"/>
                                <w:sz w:val="20"/>
                                <w:szCs w:val="20"/>
                                <w:lang w:val="en-IN"/>
                              </w:rPr>
                              <w:t xml:space="preserve"> </w:t>
                            </w:r>
                            <w:r w:rsidR="00A5450E">
                              <w:rPr>
                                <w:rFonts w:cstheme="minorHAnsi"/>
                                <w:b/>
                                <w:bCs/>
                                <w:color w:val="000099"/>
                                <w:sz w:val="20"/>
                                <w:szCs w:val="20"/>
                                <w:lang w:val="en-IN"/>
                              </w:rPr>
                              <w:t>02.11.2026</w:t>
                            </w:r>
                          </w:p>
                          <w:p w14:paraId="2B477ED6" w14:textId="77777777" w:rsidR="001563CE" w:rsidRPr="00067EA9" w:rsidRDefault="001563CE" w:rsidP="001563CE">
                            <w:pPr>
                              <w:pStyle w:val="ListParagraph"/>
                              <w:numPr>
                                <w:ilvl w:val="0"/>
                                <w:numId w:val="1"/>
                              </w:numPr>
                              <w:jc w:val="both"/>
                              <w:rPr>
                                <w:rFonts w:cstheme="minorHAnsi"/>
                                <w:b/>
                                <w:color w:val="FFFFFF" w:themeColor="background1"/>
                                <w:sz w:val="20"/>
                                <w:szCs w:val="20"/>
                                <w:lang w:val="en-IN"/>
                              </w:rPr>
                            </w:pPr>
                          </w:p>
                          <w:p w14:paraId="70D99B7A" w14:textId="35FDA0F9" w:rsidR="001563CE" w:rsidRPr="00067EA9" w:rsidRDefault="001563CE" w:rsidP="001563CE">
                            <w:pPr>
                              <w:pStyle w:val="ListParagraph"/>
                              <w:numPr>
                                <w:ilvl w:val="0"/>
                                <w:numId w:val="1"/>
                              </w:numPr>
                              <w:jc w:val="both"/>
                              <w:rPr>
                                <w:rFonts w:cstheme="minorHAnsi"/>
                                <w:b/>
                                <w:color w:val="FFFFFF" w:themeColor="background1"/>
                                <w:sz w:val="20"/>
                                <w:szCs w:val="20"/>
                                <w:highlight w:val="yellow"/>
                                <w:lang w:val="en-IN"/>
                              </w:rPr>
                            </w:pPr>
                            <w:r w:rsidRPr="00067EA9">
                              <w:rPr>
                                <w:rFonts w:cstheme="minorHAnsi"/>
                                <w:b/>
                                <w:color w:val="FFFFFF" w:themeColor="background1"/>
                                <w:sz w:val="20"/>
                                <w:szCs w:val="20"/>
                                <w:highlight w:val="red"/>
                                <w:lang w:val="en-IN"/>
                              </w:rPr>
                              <w:t>The deadline for submission</w:t>
                            </w:r>
                            <w:r w:rsidRPr="00D662FB">
                              <w:rPr>
                                <w:rFonts w:cstheme="minorHAnsi"/>
                                <w:b/>
                                <w:color w:val="FFFFFF" w:themeColor="background1"/>
                                <w:sz w:val="20"/>
                                <w:szCs w:val="20"/>
                                <w:highlight w:val="red"/>
                                <w:lang w:val="en-IN"/>
                              </w:rPr>
                              <w:t xml:space="preserve"> of proposal is: </w:t>
                            </w:r>
                            <w:r w:rsidR="00D662FB" w:rsidRPr="00D662FB">
                              <w:rPr>
                                <w:rFonts w:cstheme="minorHAnsi"/>
                                <w:b/>
                                <w:color w:val="FFFFFF" w:themeColor="background1"/>
                                <w:sz w:val="20"/>
                                <w:szCs w:val="20"/>
                                <w:highlight w:val="red"/>
                                <w:lang w:val="en-IN"/>
                              </w:rPr>
                              <w:t>15.11.2026</w:t>
                            </w:r>
                          </w:p>
                          <w:p w14:paraId="672E78F3" w14:textId="77777777" w:rsidR="001563CE" w:rsidRPr="00067EA9" w:rsidRDefault="001563CE" w:rsidP="001563CE">
                            <w:pPr>
                              <w:rPr>
                                <w:rFonts w:cstheme="minorHAnsi"/>
                                <w:sz w:val="20"/>
                                <w:szCs w:val="20"/>
                                <w:lang w:val="en-GB"/>
                              </w:rPr>
                            </w:pPr>
                            <w:r w:rsidRPr="00067EA9">
                              <w:rPr>
                                <w:rFonts w:cstheme="minorHAnsi"/>
                                <w:bCs/>
                                <w:sz w:val="20"/>
                                <w:szCs w:val="20"/>
                              </w:rPr>
                              <w:t>GIZ reserves the right to cancel/modify this tender and / or reject a bid document including subsequently a technical and financial proposal, without assigning any reasons.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382FC3" id="_x0000_t202" coordsize="21600,21600" o:spt="202" path="m,l,21600r21600,l21600,xe">
                <v:stroke joinstyle="miter"/>
                <v:path gradientshapeok="t" o:connecttype="rect"/>
              </v:shapetype>
              <v:shape id="Text Box 2" o:spid="_x0000_s1026" type="#_x0000_t202" style="position:absolute;margin-left:-52.7pt;margin-top:0;width:576.45pt;height:739.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">
                <v:textbox>
                  <w:txbxContent>
                    <w:p w14:paraId="55609C44" w14:textId="77777777" w:rsidR="00B10498" w:rsidRPr="00067EA9" w:rsidRDefault="00B10498" w:rsidP="00B10498">
                      <w:pPr>
                        <w:ind w:left="5760"/>
                        <w:jc w:val="center"/>
                        <w:rPr>
                          <w:rFonts w:cstheme="minorHAnsi"/>
                          <w:b/>
                          <w:u w:val="single"/>
                        </w:rPr>
                      </w:pPr>
                      <w:r w:rsidRPr="00067EA9">
                        <w:rPr>
                          <w:rFonts w:cstheme="minorHAnsi"/>
                          <w:noProof/>
                          <w:lang w:eastAsia="en-IN"/>
                        </w:rPr>
                        <w:drawing>
                          <wp:inline distT="0" distB="0" distL="0" distR="0" wp14:anchorId="5D94BC49" wp14:editId="2E082D37">
                            <wp:extent cx="1692910" cy="441960"/>
                            <wp:effectExtent l="0" t="0" r="2540" b="0"/>
                            <wp:docPr id="2" name="Grafik 4"/>
                            <wp:cNvGraphicFramePr/>
                            <a:graphic xmlns:a="http://schemas.openxmlformats.org/drawingml/2006/main">
                              <a:graphicData uri="http://schemas.openxmlformats.org/drawingml/2006/picture">
                                <pic:pic xmlns:pic="http://schemas.openxmlformats.org/drawingml/2006/picture">
                                  <pic:nvPicPr>
                                    <pic:cNvPr id="1" name="Grafik 4"/>
                                    <pic:cNvPicPr/>
                                  </pic:nvPicPr>
                                  <pic:blipFill>
                                    <a:blip r:embed="rId11">
                                      <a:extLst>
                                        <a:ext uri="{28A0092B-C50C-407E-A947-70E740481C1C}">
                                          <a14:useLocalDpi xmlns:a14="http://schemas.microsoft.com/office/drawing/2010/main" val="0"/>
                                        </a:ext>
                                      </a:extLst>
                                    </a:blip>
                                    <a:srcRect l="8305" t="22655" r="13051" b="27940"/>
                                    <a:stretch>
                                      <a:fillRect/>
                                    </a:stretch>
                                  </pic:blipFill>
                                  <pic:spPr bwMode="auto">
                                    <a:xfrm>
                                      <a:off x="0" y="0"/>
                                      <a:ext cx="1692910" cy="441960"/>
                                    </a:xfrm>
                                    <a:prstGeom prst="rect">
                                      <a:avLst/>
                                    </a:prstGeom>
                                    <a:noFill/>
                                  </pic:spPr>
                                </pic:pic>
                              </a:graphicData>
                            </a:graphic>
                          </wp:inline>
                        </w:drawing>
                      </w:r>
                    </w:p>
                    <w:p w14:paraId="5C2AEAC6" w14:textId="2247B369" w:rsidR="000115E9" w:rsidRPr="00067EA9" w:rsidRDefault="00B10498" w:rsidP="000115E9">
                      <w:pPr>
                        <w:spacing w:line="240" w:lineRule="auto"/>
                        <w:contextualSpacing/>
                        <w:jc w:val="center"/>
                        <w:rPr>
                          <w:rFonts w:cstheme="minorHAnsi"/>
                          <w:b/>
                          <w:u w:val="single"/>
                        </w:rPr>
                      </w:pPr>
                      <w:r w:rsidRPr="00067EA9">
                        <w:rPr>
                          <w:rFonts w:cstheme="minorHAnsi"/>
                          <w:b/>
                          <w:u w:val="single"/>
                        </w:rPr>
                        <w:t>T</w:t>
                      </w:r>
                      <w:r w:rsidR="00BF22DC" w:rsidRPr="00067EA9">
                        <w:rPr>
                          <w:rFonts w:cstheme="minorHAnsi"/>
                          <w:b/>
                          <w:u w:val="single"/>
                        </w:rPr>
                        <w:t>ender notice for</w:t>
                      </w:r>
                      <w:r w:rsidR="00852D65" w:rsidRPr="00852D65">
                        <w:rPr>
                          <w:rFonts w:cstheme="minorHAnsi"/>
                          <w:b/>
                          <w:u w:val="single"/>
                        </w:rPr>
                        <w:t xml:space="preserve"> developing operational plan and pilot scale implementation of Riverine Landscape Restoration in </w:t>
                      </w:r>
                      <w:proofErr w:type="spellStart"/>
                      <w:r w:rsidR="00852D65" w:rsidRPr="00852D65">
                        <w:rPr>
                          <w:rFonts w:cstheme="minorHAnsi"/>
                          <w:b/>
                          <w:u w:val="single"/>
                        </w:rPr>
                        <w:t>Sabarkantha</w:t>
                      </w:r>
                      <w:proofErr w:type="spellEnd"/>
                      <w:r w:rsidR="00852D65" w:rsidRPr="00852D65">
                        <w:rPr>
                          <w:rFonts w:cstheme="minorHAnsi"/>
                          <w:b/>
                          <w:u w:val="single"/>
                        </w:rPr>
                        <w:t xml:space="preserve"> under RECAP4NDC project</w:t>
                      </w:r>
                    </w:p>
                    <w:p w14:paraId="34D605A0" w14:textId="77777777" w:rsidR="00BF22DC" w:rsidRPr="00067EA9" w:rsidRDefault="00BF22DC" w:rsidP="000115E9">
                      <w:pPr>
                        <w:spacing w:line="240" w:lineRule="auto"/>
                        <w:contextualSpacing/>
                        <w:jc w:val="center"/>
                        <w:rPr>
                          <w:rFonts w:cstheme="minorHAnsi"/>
                          <w:b/>
                          <w:u w:val="single"/>
                        </w:rPr>
                      </w:pPr>
                    </w:p>
                    <w:p w14:paraId="0DEB131B" w14:textId="261A633D" w:rsidR="00BF22DC" w:rsidRPr="00D41773" w:rsidRDefault="00B10498" w:rsidP="006C7CE0">
                      <w:pPr>
                        <w:jc w:val="both"/>
                        <w:rPr>
                          <w:rFonts w:cstheme="minorHAnsi"/>
                          <w:bCs/>
                        </w:rPr>
                      </w:pPr>
                      <w:r w:rsidRPr="00067EA9">
                        <w:rPr>
                          <w:rFonts w:eastAsia="Calibri" w:cstheme="minorHAnsi"/>
                          <w:sz w:val="20"/>
                          <w:szCs w:val="20"/>
                        </w:rPr>
                        <w:t xml:space="preserve">Deutsche Gesellschaft für </w:t>
                      </w:r>
                      <w:proofErr w:type="spellStart"/>
                      <w:r w:rsidRPr="00067EA9">
                        <w:rPr>
                          <w:rFonts w:eastAsia="Calibri" w:cstheme="minorHAnsi"/>
                          <w:sz w:val="20"/>
                          <w:szCs w:val="20"/>
                        </w:rPr>
                        <w:t>Internationale</w:t>
                      </w:r>
                      <w:proofErr w:type="spellEnd"/>
                      <w:r w:rsidRPr="00067EA9">
                        <w:rPr>
                          <w:rFonts w:eastAsia="Calibri" w:cstheme="minorHAnsi"/>
                          <w:sz w:val="20"/>
                          <w:szCs w:val="20"/>
                        </w:rPr>
                        <w:t xml:space="preserve"> Zusammenarbeit (GIZ) GmbH under its </w:t>
                      </w:r>
                      <w:r w:rsidR="004537F0" w:rsidRPr="00067EA9">
                        <w:rPr>
                          <w:rFonts w:eastAsia="Calibri" w:cstheme="minorHAnsi"/>
                          <w:sz w:val="20"/>
                          <w:szCs w:val="20"/>
                        </w:rPr>
                        <w:t>R</w:t>
                      </w:r>
                      <w:r w:rsidR="00E324DD" w:rsidRPr="00067EA9">
                        <w:rPr>
                          <w:rFonts w:eastAsia="Calibri" w:cstheme="minorHAnsi"/>
                          <w:sz w:val="20"/>
                          <w:szCs w:val="20"/>
                        </w:rPr>
                        <w:t>E</w:t>
                      </w:r>
                      <w:r w:rsidR="004537F0" w:rsidRPr="00067EA9">
                        <w:rPr>
                          <w:rFonts w:eastAsia="Calibri" w:cstheme="minorHAnsi"/>
                          <w:sz w:val="20"/>
                          <w:szCs w:val="20"/>
                        </w:rPr>
                        <w:t>CAP4NDC</w:t>
                      </w:r>
                      <w:r w:rsidRPr="00067EA9">
                        <w:rPr>
                          <w:rFonts w:eastAsia="Calibri" w:cstheme="minorHAnsi"/>
                          <w:sz w:val="20"/>
                          <w:szCs w:val="20"/>
                        </w:rPr>
                        <w:t xml:space="preserve"> Project invites bids from potential consultancy firms for</w:t>
                      </w:r>
                      <w:r w:rsidR="00852D65" w:rsidRPr="00852D65">
                        <w:rPr>
                          <w:rFonts w:eastAsia="Calibri" w:cstheme="minorHAnsi"/>
                          <w:sz w:val="20"/>
                          <w:szCs w:val="20"/>
                        </w:rPr>
                        <w:t xml:space="preserve"> developing operational plan and pilot scale implementation of Riverine Landscape Restoration in </w:t>
                      </w:r>
                      <w:proofErr w:type="spellStart"/>
                      <w:r w:rsidR="00852D65" w:rsidRPr="00852D65">
                        <w:rPr>
                          <w:rFonts w:eastAsia="Calibri" w:cstheme="minorHAnsi"/>
                          <w:sz w:val="20"/>
                          <w:szCs w:val="20"/>
                        </w:rPr>
                        <w:t>Sabarkantha</w:t>
                      </w:r>
                      <w:proofErr w:type="spellEnd"/>
                      <w:r w:rsidR="00852D65" w:rsidRPr="00852D65">
                        <w:rPr>
                          <w:rFonts w:eastAsia="Calibri" w:cstheme="minorHAnsi"/>
                          <w:sz w:val="20"/>
                          <w:szCs w:val="20"/>
                        </w:rPr>
                        <w:t xml:space="preserve"> under RECAP4NDC project</w:t>
                      </w:r>
                      <w:r w:rsidR="00D41773">
                        <w:rPr>
                          <w:bCs/>
                        </w:rPr>
                        <w:t>.</w:t>
                      </w:r>
                    </w:p>
                    <w:p w14:paraId="783AF622" w14:textId="67F71B9C" w:rsidR="00B10498" w:rsidRPr="00067EA9" w:rsidRDefault="00B10498" w:rsidP="006C7CE0">
                      <w:pPr>
                        <w:jc w:val="both"/>
                        <w:rPr>
                          <w:rFonts w:cstheme="minorHAnsi"/>
                          <w:b/>
                          <w:sz w:val="20"/>
                          <w:szCs w:val="20"/>
                          <w:lang w:val="en-GB"/>
                        </w:rPr>
                      </w:pPr>
                      <w:r w:rsidRPr="00067EA9">
                        <w:rPr>
                          <w:rFonts w:cstheme="minorHAnsi"/>
                          <w:b/>
                          <w:sz w:val="20"/>
                          <w:szCs w:val="20"/>
                          <w:lang w:val="en-GB"/>
                        </w:rPr>
                        <w:t>Background:</w:t>
                      </w:r>
                    </w:p>
                    <w:p w14:paraId="4C6DB10A" w14:textId="7C61D1D6" w:rsidR="008C0769" w:rsidRPr="00067EA9" w:rsidRDefault="00142B15" w:rsidP="008C0769">
                      <w:pPr>
                        <w:pStyle w:val="NoSpacing"/>
                        <w:spacing w:line="276" w:lineRule="auto"/>
                        <w:jc w:val="both"/>
                        <w:rPr>
                          <w:rFonts w:asciiTheme="minorHAnsi" w:hAnsiTheme="minorHAnsi" w:cstheme="minorHAnsi"/>
                          <w:sz w:val="20"/>
                          <w:szCs w:val="20"/>
                        </w:rPr>
                      </w:pPr>
                      <w:r w:rsidRPr="00067EA9">
                        <w:rPr>
                          <w:rFonts w:asciiTheme="minorHAnsi" w:hAnsiTheme="minorHAnsi" w:cstheme="minorHAnsi"/>
                          <w:sz w:val="20"/>
                          <w:szCs w:val="20"/>
                        </w:rPr>
                        <w:t xml:space="preserve">Deutsche Gesellschaft für Internationale Zusammenarbeit </w:t>
                      </w:r>
                      <w:proofErr w:type="spellStart"/>
                      <w:r w:rsidRPr="00067EA9">
                        <w:rPr>
                          <w:rFonts w:asciiTheme="minorHAnsi" w:hAnsiTheme="minorHAnsi" w:cstheme="minorHAnsi"/>
                          <w:sz w:val="20"/>
                          <w:szCs w:val="20"/>
                        </w:rPr>
                        <w:t>GmBH</w:t>
                      </w:r>
                      <w:proofErr w:type="spellEnd"/>
                      <w:r w:rsidRPr="00067EA9">
                        <w:rPr>
                          <w:rFonts w:asciiTheme="minorHAnsi" w:hAnsiTheme="minorHAnsi" w:cstheme="minorHAnsi"/>
                          <w:sz w:val="20"/>
                          <w:szCs w:val="20"/>
                        </w:rPr>
                        <w:t xml:space="preserve"> (GIZ) - India is implementing a six-year project with the title “Restore, Conserve and Protect Forest and Tree Cover for NDC Implementation in India (RECAP4NDC)” under the Indo-German bilateral cooperation. The Ministry of Environment, Forest, and Climate Change (</w:t>
                      </w:r>
                      <w:proofErr w:type="spellStart"/>
                      <w:r w:rsidRPr="00067EA9">
                        <w:rPr>
                          <w:rFonts w:asciiTheme="minorHAnsi" w:hAnsiTheme="minorHAnsi" w:cstheme="minorHAnsi"/>
                          <w:sz w:val="20"/>
                          <w:szCs w:val="20"/>
                        </w:rPr>
                        <w:t>MoEFCC</w:t>
                      </w:r>
                      <w:proofErr w:type="spellEnd"/>
                      <w:r w:rsidRPr="00067EA9">
                        <w:rPr>
                          <w:rFonts w:asciiTheme="minorHAnsi" w:hAnsiTheme="minorHAnsi" w:cstheme="minorHAnsi"/>
                          <w:sz w:val="20"/>
                          <w:szCs w:val="20"/>
                        </w:rPr>
                        <w:t xml:space="preserve">) Government of India is the Indian political partner. The project’s intended impact is to support India achieve its targets on restoring degraded forests and landscapes inside and outside forests as defined in the National Forest Policy and the NDC thereby improving livelihoods of forest dependent communities and farmers. By 2029, RECAP4NDC aims at achieving ecological, socio-economic, governance, and climate change benefits in 0.4 million ha of the forest landscape. </w:t>
                      </w:r>
                      <w:r w:rsidR="008A15D8" w:rsidRPr="00067EA9">
                        <w:rPr>
                          <w:rFonts w:asciiTheme="minorHAnsi" w:hAnsiTheme="minorHAnsi" w:cstheme="minorHAnsi"/>
                          <w:sz w:val="20"/>
                          <w:szCs w:val="20"/>
                        </w:rPr>
                        <w:t xml:space="preserve">The </w:t>
                      </w:r>
                      <w:r w:rsidR="00564665">
                        <w:rPr>
                          <w:rFonts w:asciiTheme="minorHAnsi" w:hAnsiTheme="minorHAnsi" w:cstheme="minorHAnsi"/>
                          <w:sz w:val="20"/>
                          <w:szCs w:val="20"/>
                        </w:rPr>
                        <w:t>p</w:t>
                      </w:r>
                      <w:r w:rsidR="008A15D8" w:rsidRPr="00067EA9">
                        <w:rPr>
                          <w:rFonts w:asciiTheme="minorHAnsi" w:hAnsiTheme="minorHAnsi" w:cstheme="minorHAnsi"/>
                          <w:sz w:val="20"/>
                          <w:szCs w:val="20"/>
                        </w:rPr>
                        <w:t xml:space="preserve">roject </w:t>
                      </w:r>
                      <w:r w:rsidR="00564665">
                        <w:rPr>
                          <w:rFonts w:asciiTheme="minorHAnsi" w:hAnsiTheme="minorHAnsi" w:cstheme="minorHAnsi"/>
                          <w:sz w:val="20"/>
                          <w:szCs w:val="20"/>
                        </w:rPr>
                        <w:t xml:space="preserve">is being implemented in </w:t>
                      </w:r>
                      <w:r w:rsidR="008A15D8" w:rsidRPr="00067EA9">
                        <w:rPr>
                          <w:rFonts w:asciiTheme="minorHAnsi" w:hAnsiTheme="minorHAnsi" w:cstheme="minorHAnsi"/>
                          <w:sz w:val="20"/>
                          <w:szCs w:val="20"/>
                        </w:rPr>
                        <w:t>4 states/regions: Uttarakhand, Delhi NCR</w:t>
                      </w:r>
                      <w:r w:rsidR="00656EB3" w:rsidRPr="00067EA9">
                        <w:rPr>
                          <w:rFonts w:asciiTheme="minorHAnsi" w:hAnsiTheme="minorHAnsi" w:cstheme="minorHAnsi"/>
                          <w:sz w:val="20"/>
                          <w:szCs w:val="20"/>
                        </w:rPr>
                        <w:t xml:space="preserve"> (covering NCT Delhi, Haryana’s and Rajasthan’s districts in NCR)</w:t>
                      </w:r>
                      <w:r w:rsidR="008A15D8" w:rsidRPr="00067EA9">
                        <w:rPr>
                          <w:rFonts w:asciiTheme="minorHAnsi" w:hAnsiTheme="minorHAnsi" w:cstheme="minorHAnsi"/>
                          <w:sz w:val="20"/>
                          <w:szCs w:val="20"/>
                        </w:rPr>
                        <w:t>, Gujarat</w:t>
                      </w:r>
                      <w:r w:rsidR="00371184" w:rsidRPr="00067EA9">
                        <w:rPr>
                          <w:rFonts w:asciiTheme="minorHAnsi" w:hAnsiTheme="minorHAnsi" w:cstheme="minorHAnsi"/>
                          <w:sz w:val="20"/>
                          <w:szCs w:val="20"/>
                        </w:rPr>
                        <w:t>,</w:t>
                      </w:r>
                      <w:r w:rsidR="008A15D8" w:rsidRPr="00067EA9">
                        <w:rPr>
                          <w:rFonts w:asciiTheme="minorHAnsi" w:hAnsiTheme="minorHAnsi" w:cstheme="minorHAnsi"/>
                          <w:sz w:val="20"/>
                          <w:szCs w:val="20"/>
                        </w:rPr>
                        <w:t xml:space="preserve"> and Maharashtra.</w:t>
                      </w:r>
                    </w:p>
                    <w:p w14:paraId="2808256B" w14:textId="55946995" w:rsidR="00BF22DC" w:rsidRPr="00067EA9" w:rsidRDefault="00DB0A9D" w:rsidP="00D41773">
                      <w:pPr>
                        <w:pStyle w:val="NoSpacing"/>
                        <w:jc w:val="both"/>
                        <w:rPr>
                          <w:rFonts w:asciiTheme="minorHAnsi" w:hAnsiTheme="minorHAnsi" w:cstheme="minorHAnsi"/>
                          <w:sz w:val="20"/>
                          <w:szCs w:val="20"/>
                        </w:rPr>
                      </w:pPr>
                      <w:r w:rsidRPr="00067EA9">
                        <w:rPr>
                          <w:rFonts w:asciiTheme="minorHAnsi" w:hAnsiTheme="minorHAnsi" w:cstheme="minorHAnsi"/>
                          <w:b/>
                          <w:sz w:val="20"/>
                          <w:szCs w:val="20"/>
                        </w:rPr>
                        <w:t xml:space="preserve">Objective of assignment: </w:t>
                      </w:r>
                      <w:r w:rsidR="001A5329" w:rsidRPr="00067EA9">
                        <w:rPr>
                          <w:rFonts w:asciiTheme="minorHAnsi" w:hAnsiTheme="minorHAnsi" w:cstheme="minorHAnsi"/>
                          <w:sz w:val="20"/>
                          <w:szCs w:val="20"/>
                        </w:rPr>
                        <w:t xml:space="preserve">The assignment </w:t>
                      </w:r>
                      <w:r w:rsidR="005137CB" w:rsidRPr="00117B4E">
                        <w:rPr>
                          <w:rFonts w:asciiTheme="minorHAnsi" w:hAnsiTheme="minorHAnsi" w:cstheme="minorHAnsi"/>
                          <w:sz w:val="20"/>
                          <w:szCs w:val="20"/>
                        </w:rPr>
                        <w:t xml:space="preserve">developing operational plan and pilot scale implementation of Riverine Landscape Restoration in </w:t>
                      </w:r>
                      <w:proofErr w:type="spellStart"/>
                      <w:r w:rsidR="005137CB" w:rsidRPr="00117B4E">
                        <w:rPr>
                          <w:rFonts w:asciiTheme="minorHAnsi" w:hAnsiTheme="minorHAnsi" w:cstheme="minorHAnsi"/>
                          <w:sz w:val="20"/>
                          <w:szCs w:val="20"/>
                        </w:rPr>
                        <w:t>Sabarkantha</w:t>
                      </w:r>
                      <w:proofErr w:type="spellEnd"/>
                      <w:r w:rsidR="005137CB" w:rsidRPr="00117B4E">
                        <w:rPr>
                          <w:rFonts w:asciiTheme="minorHAnsi" w:hAnsiTheme="minorHAnsi" w:cstheme="minorHAnsi"/>
                          <w:sz w:val="20"/>
                          <w:szCs w:val="20"/>
                        </w:rPr>
                        <w:t xml:space="preserve"> under RECAP4NDC project</w:t>
                      </w:r>
                      <w:r w:rsidR="00D41773">
                        <w:rPr>
                          <w:rFonts w:asciiTheme="minorHAnsi" w:hAnsiTheme="minorHAnsi" w:cstheme="minorHAnsi"/>
                          <w:sz w:val="20"/>
                          <w:szCs w:val="20"/>
                        </w:rPr>
                        <w:t xml:space="preserve">, </w:t>
                      </w:r>
                      <w:r w:rsidR="00BF22DC" w:rsidRPr="00067EA9">
                        <w:rPr>
                          <w:rFonts w:asciiTheme="minorHAnsi" w:hAnsiTheme="minorHAnsi" w:cstheme="minorHAnsi"/>
                          <w:sz w:val="20"/>
                          <w:szCs w:val="20"/>
                        </w:rPr>
                        <w:t>has f</w:t>
                      </w:r>
                      <w:r w:rsidR="00D41773">
                        <w:rPr>
                          <w:rFonts w:asciiTheme="minorHAnsi" w:hAnsiTheme="minorHAnsi" w:cstheme="minorHAnsi"/>
                          <w:sz w:val="20"/>
                          <w:szCs w:val="20"/>
                        </w:rPr>
                        <w:t>ollowing</w:t>
                      </w:r>
                      <w:r w:rsidR="00BF22DC" w:rsidRPr="00067EA9">
                        <w:rPr>
                          <w:rFonts w:asciiTheme="minorHAnsi" w:hAnsiTheme="minorHAnsi" w:cstheme="minorHAnsi"/>
                          <w:sz w:val="20"/>
                          <w:szCs w:val="20"/>
                        </w:rPr>
                        <w:t xml:space="preserve"> main objectives:</w:t>
                      </w:r>
                    </w:p>
                    <w:p w14:paraId="0C7A7EB9" w14:textId="77777777" w:rsidR="009363C0" w:rsidRPr="009363C0" w:rsidRDefault="009363C0" w:rsidP="009363C0">
                      <w:pPr>
                        <w:pStyle w:val="NoSpacing"/>
                        <w:numPr>
                          <w:ilvl w:val="0"/>
                          <w:numId w:val="12"/>
                        </w:numPr>
                        <w:jc w:val="both"/>
                        <w:rPr>
                          <w:rFonts w:asciiTheme="minorHAnsi" w:hAnsiTheme="minorHAnsi" w:cstheme="minorHAnsi"/>
                          <w:sz w:val="20"/>
                          <w:szCs w:val="20"/>
                        </w:rPr>
                      </w:pPr>
                      <w:r w:rsidRPr="009363C0">
                        <w:rPr>
                          <w:rFonts w:asciiTheme="minorHAnsi" w:hAnsiTheme="minorHAnsi" w:cstheme="minorHAnsi"/>
                          <w:sz w:val="20"/>
                          <w:szCs w:val="20"/>
                        </w:rPr>
                        <w:t>To assess and analyse the drivers, extent, and intensity of degradation within the selected riverine landscape and prepare a detailed operational plan for riverine landscape restoration, including site-specific soil and moisture conservation (SMC) measures, biological interventions, and other restoration activities within the broader framework of Forest Landscape Restoration (FLR). To prepare technical designs, engineering solutions, implementation methodologies, cost estimates, and a detailed financial proposal for riverine landscape restoration. </w:t>
                      </w:r>
                    </w:p>
                    <w:p w14:paraId="525C46FD" w14:textId="77777777" w:rsidR="009363C0" w:rsidRPr="009363C0" w:rsidRDefault="009363C0" w:rsidP="009363C0">
                      <w:pPr>
                        <w:pStyle w:val="NoSpacing"/>
                        <w:numPr>
                          <w:ilvl w:val="0"/>
                          <w:numId w:val="12"/>
                        </w:numPr>
                        <w:jc w:val="both"/>
                        <w:rPr>
                          <w:rFonts w:asciiTheme="minorHAnsi" w:hAnsiTheme="minorHAnsi" w:cstheme="minorHAnsi"/>
                          <w:sz w:val="20"/>
                          <w:szCs w:val="20"/>
                        </w:rPr>
                      </w:pPr>
                      <w:r w:rsidRPr="009363C0">
                        <w:rPr>
                          <w:rFonts w:asciiTheme="minorHAnsi" w:hAnsiTheme="minorHAnsi" w:cstheme="minorHAnsi"/>
                          <w:sz w:val="20"/>
                          <w:szCs w:val="20"/>
                        </w:rPr>
                        <w:t>To implement pilot-scale, community-driven riverine restoration through convergence of existing Government schemes, including effective community engagement and participation in landscape restoration. </w:t>
                      </w:r>
                    </w:p>
                    <w:p w14:paraId="391C3233" w14:textId="77777777" w:rsidR="009363C0" w:rsidRPr="009363C0" w:rsidRDefault="009363C0" w:rsidP="009363C0">
                      <w:pPr>
                        <w:pStyle w:val="NoSpacing"/>
                        <w:numPr>
                          <w:ilvl w:val="0"/>
                          <w:numId w:val="12"/>
                        </w:numPr>
                        <w:jc w:val="both"/>
                        <w:rPr>
                          <w:rFonts w:asciiTheme="minorHAnsi" w:hAnsiTheme="minorHAnsi" w:cstheme="minorHAnsi"/>
                          <w:sz w:val="20"/>
                          <w:szCs w:val="20"/>
                        </w:rPr>
                      </w:pPr>
                      <w:r w:rsidRPr="009363C0">
                        <w:rPr>
                          <w:rFonts w:asciiTheme="minorHAnsi" w:hAnsiTheme="minorHAnsi" w:cstheme="minorHAnsi"/>
                          <w:sz w:val="20"/>
                          <w:szCs w:val="20"/>
                        </w:rPr>
                        <w:t>To review existing riverine landscape restoration models and approaches of the Gujarat Forest Department, identify opportunities for improvement and value addition, and, in consultation with the stakeholders, recommend modifications or develop new/innovative models for riverine landscape restoration. </w:t>
                      </w:r>
                    </w:p>
                    <w:p w14:paraId="7673B518" w14:textId="18936B98" w:rsidR="00A67201" w:rsidRDefault="00BC7D29" w:rsidP="00A67201">
                      <w:pPr>
                        <w:pStyle w:val="NoSpacing"/>
                        <w:spacing w:after="0"/>
                        <w:jc w:val="both"/>
                        <w:rPr>
                          <w:rFonts w:asciiTheme="minorHAnsi" w:hAnsiTheme="minorHAnsi" w:cstheme="minorHAnsi"/>
                          <w:sz w:val="20"/>
                          <w:szCs w:val="20"/>
                        </w:rPr>
                      </w:pPr>
                      <w:r w:rsidRPr="00067EA9">
                        <w:rPr>
                          <w:rFonts w:asciiTheme="minorHAnsi" w:hAnsiTheme="minorHAnsi" w:cstheme="minorHAnsi"/>
                          <w:sz w:val="20"/>
                          <w:szCs w:val="20"/>
                        </w:rPr>
                        <w:t>The Terms of Reference for the Assignment</w:t>
                      </w:r>
                    </w:p>
                    <w:p w14:paraId="364E8083" w14:textId="77777777" w:rsidR="00A67201" w:rsidRPr="00067EA9" w:rsidRDefault="00A67201" w:rsidP="00A67201">
                      <w:pPr>
                        <w:pStyle w:val="NoSpacing"/>
                        <w:spacing w:after="0"/>
                        <w:jc w:val="both"/>
                        <w:rPr>
                          <w:rFonts w:asciiTheme="minorHAnsi" w:hAnsiTheme="minorHAnsi" w:cstheme="minorHAnsi"/>
                          <w:sz w:val="20"/>
                          <w:szCs w:val="20"/>
                        </w:rPr>
                      </w:pPr>
                    </w:p>
                    <w:p w14:paraId="2CAFE24C" w14:textId="77777777" w:rsidR="00BC7D29" w:rsidRPr="00067EA9" w:rsidRDefault="00BC7D29" w:rsidP="00BC7D29">
                      <w:pPr>
                        <w:pStyle w:val="NoSpacing"/>
                        <w:numPr>
                          <w:ilvl w:val="0"/>
                          <w:numId w:val="1"/>
                        </w:numPr>
                        <w:spacing w:after="0"/>
                        <w:jc w:val="both"/>
                        <w:rPr>
                          <w:rFonts w:asciiTheme="minorHAnsi" w:hAnsiTheme="minorHAnsi" w:cstheme="minorHAnsi"/>
                          <w:sz w:val="20"/>
                          <w:szCs w:val="20"/>
                        </w:rPr>
                      </w:pPr>
                      <w:r w:rsidRPr="00067EA9">
                        <w:rPr>
                          <w:rFonts w:asciiTheme="minorHAnsi" w:hAnsiTheme="minorHAnsi" w:cstheme="minorHAnsi"/>
                          <w:sz w:val="20"/>
                          <w:szCs w:val="20"/>
                        </w:rPr>
                        <w:t>Assessing Eligibility of Firms</w:t>
                      </w:r>
                    </w:p>
                    <w:p w14:paraId="728956B2" w14:textId="77777777" w:rsidR="00BC7D29" w:rsidRPr="00067EA9" w:rsidRDefault="00BC7D29" w:rsidP="00BC7D29">
                      <w:pPr>
                        <w:pStyle w:val="ListParagraph"/>
                        <w:numPr>
                          <w:ilvl w:val="0"/>
                          <w:numId w:val="1"/>
                        </w:numPr>
                        <w:spacing w:after="0" w:line="240" w:lineRule="auto"/>
                        <w:jc w:val="both"/>
                        <w:rPr>
                          <w:rFonts w:cstheme="minorHAnsi"/>
                          <w:sz w:val="20"/>
                          <w:szCs w:val="20"/>
                          <w:lang w:val="en-GB"/>
                        </w:rPr>
                      </w:pPr>
                      <w:r w:rsidRPr="00067EA9">
                        <w:rPr>
                          <w:rFonts w:cstheme="minorHAnsi"/>
                          <w:sz w:val="20"/>
                          <w:szCs w:val="20"/>
                          <w:lang w:val="en-GB"/>
                        </w:rPr>
                        <w:t xml:space="preserve">The Technical Evaluation Grid </w:t>
                      </w:r>
                    </w:p>
                    <w:p w14:paraId="19CFE9BF" w14:textId="77777777" w:rsidR="00BC7D29" w:rsidRPr="00067EA9" w:rsidRDefault="00BC7D29" w:rsidP="00BC7D29">
                      <w:pPr>
                        <w:pStyle w:val="ListParagraph"/>
                        <w:numPr>
                          <w:ilvl w:val="0"/>
                          <w:numId w:val="1"/>
                        </w:numPr>
                        <w:spacing w:after="0" w:line="240" w:lineRule="auto"/>
                        <w:jc w:val="both"/>
                        <w:rPr>
                          <w:rFonts w:cstheme="minorHAnsi"/>
                          <w:sz w:val="20"/>
                          <w:szCs w:val="20"/>
                          <w:lang w:val="en-GB"/>
                        </w:rPr>
                      </w:pPr>
                      <w:r w:rsidRPr="00067EA9">
                        <w:rPr>
                          <w:rFonts w:cstheme="minorHAnsi"/>
                          <w:sz w:val="20"/>
                          <w:szCs w:val="20"/>
                          <w:lang w:val="en-GB"/>
                        </w:rPr>
                        <w:t>Bidding Conditions</w:t>
                      </w:r>
                    </w:p>
                    <w:p w14:paraId="5846FA42" w14:textId="77777777" w:rsidR="00BC7D29" w:rsidRPr="00067EA9" w:rsidRDefault="00BC7D29" w:rsidP="00BC7D29">
                      <w:pPr>
                        <w:pStyle w:val="ListParagraph"/>
                        <w:numPr>
                          <w:ilvl w:val="0"/>
                          <w:numId w:val="1"/>
                        </w:numPr>
                        <w:spacing w:after="0" w:line="240" w:lineRule="auto"/>
                        <w:jc w:val="both"/>
                        <w:rPr>
                          <w:rFonts w:cstheme="minorHAnsi"/>
                          <w:sz w:val="20"/>
                          <w:szCs w:val="20"/>
                          <w:lang w:val="en-GB"/>
                        </w:rPr>
                      </w:pPr>
                      <w:r w:rsidRPr="00067EA9">
                        <w:rPr>
                          <w:rFonts w:cstheme="minorHAnsi"/>
                          <w:sz w:val="20"/>
                          <w:szCs w:val="20"/>
                          <w:lang w:val="en-GB"/>
                        </w:rPr>
                        <w:t>The General Terms &amp; Conditions of Contracts</w:t>
                      </w:r>
                    </w:p>
                    <w:p w14:paraId="2B168113" w14:textId="77777777" w:rsidR="00BC7D29" w:rsidRPr="00067EA9" w:rsidRDefault="00BC7D29" w:rsidP="00BC7D29">
                      <w:pPr>
                        <w:jc w:val="both"/>
                        <w:rPr>
                          <w:rFonts w:cstheme="minorHAnsi"/>
                          <w:sz w:val="20"/>
                          <w:szCs w:val="20"/>
                          <w:highlight w:val="yellow"/>
                          <w:lang w:val="en-GB"/>
                        </w:rPr>
                      </w:pPr>
                    </w:p>
                    <w:p w14:paraId="4136086B" w14:textId="5A27D4CA" w:rsidR="001563CE" w:rsidRPr="00067EA9" w:rsidRDefault="001563CE" w:rsidP="001563CE">
                      <w:pPr>
                        <w:ind w:left="360"/>
                        <w:rPr>
                          <w:rFonts w:cstheme="minorHAnsi"/>
                          <w:b/>
                          <w:color w:val="000099"/>
                          <w:sz w:val="20"/>
                          <w:szCs w:val="20"/>
                          <w:u w:val="single"/>
                        </w:rPr>
                      </w:pPr>
                      <w:r w:rsidRPr="00067EA9">
                        <w:rPr>
                          <w:rFonts w:cstheme="minorHAnsi"/>
                          <w:b/>
                          <w:color w:val="000099"/>
                          <w:sz w:val="20"/>
                          <w:szCs w:val="20"/>
                          <w:highlight w:val="yellow"/>
                          <w:u w:val="single"/>
                        </w:rPr>
                        <w:t>Timeline:</w:t>
                      </w:r>
                      <w:r w:rsidR="002A794F" w:rsidRPr="00067EA9">
                        <w:rPr>
                          <w:rFonts w:cstheme="minorHAnsi"/>
                          <w:b/>
                          <w:color w:val="000099"/>
                          <w:sz w:val="20"/>
                          <w:szCs w:val="20"/>
                          <w:u w:val="single"/>
                        </w:rPr>
                        <w:t xml:space="preserve"> </w:t>
                      </w:r>
                      <w:r w:rsidR="00D41773">
                        <w:rPr>
                          <w:rFonts w:cstheme="minorHAnsi"/>
                          <w:b/>
                          <w:color w:val="000099"/>
                          <w:sz w:val="20"/>
                          <w:szCs w:val="20"/>
                          <w:u w:val="single"/>
                        </w:rPr>
                        <w:t>6</w:t>
                      </w:r>
                      <w:r w:rsidR="00BF22DC" w:rsidRPr="00067EA9">
                        <w:rPr>
                          <w:rFonts w:cstheme="minorHAnsi"/>
                          <w:b/>
                          <w:color w:val="000099"/>
                          <w:sz w:val="20"/>
                          <w:szCs w:val="20"/>
                          <w:u w:val="single"/>
                        </w:rPr>
                        <w:t>0</w:t>
                      </w:r>
                      <w:r w:rsidR="00070270" w:rsidRPr="00067EA9">
                        <w:rPr>
                          <w:rFonts w:cstheme="minorHAnsi"/>
                          <w:b/>
                          <w:color w:val="000099"/>
                          <w:sz w:val="20"/>
                          <w:szCs w:val="20"/>
                          <w:u w:val="single"/>
                        </w:rPr>
                        <w:t xml:space="preserve"> weeks (approx. </w:t>
                      </w:r>
                      <w:r w:rsidR="00564665">
                        <w:rPr>
                          <w:rFonts w:cstheme="minorHAnsi"/>
                          <w:b/>
                          <w:color w:val="000099"/>
                          <w:sz w:val="20"/>
                          <w:szCs w:val="20"/>
                          <w:u w:val="single"/>
                        </w:rPr>
                        <w:t>Nov.</w:t>
                      </w:r>
                      <w:r w:rsidR="0065345B" w:rsidRPr="00067EA9">
                        <w:rPr>
                          <w:rFonts w:cstheme="minorHAnsi"/>
                          <w:b/>
                          <w:color w:val="000099"/>
                          <w:sz w:val="20"/>
                          <w:szCs w:val="20"/>
                          <w:u w:val="single"/>
                        </w:rPr>
                        <w:t xml:space="preserve"> 202</w:t>
                      </w:r>
                      <w:r w:rsidR="00722E21">
                        <w:rPr>
                          <w:rFonts w:cstheme="minorHAnsi"/>
                          <w:b/>
                          <w:color w:val="000099"/>
                          <w:sz w:val="20"/>
                          <w:szCs w:val="20"/>
                          <w:u w:val="single"/>
                        </w:rPr>
                        <w:t>6</w:t>
                      </w:r>
                      <w:r w:rsidR="00070270" w:rsidRPr="00067EA9">
                        <w:rPr>
                          <w:rFonts w:cstheme="minorHAnsi"/>
                          <w:b/>
                          <w:color w:val="000099"/>
                          <w:sz w:val="20"/>
                          <w:szCs w:val="20"/>
                          <w:u w:val="single"/>
                        </w:rPr>
                        <w:t xml:space="preserve"> to </w:t>
                      </w:r>
                      <w:r w:rsidR="00564665">
                        <w:rPr>
                          <w:rFonts w:cstheme="minorHAnsi"/>
                          <w:b/>
                          <w:color w:val="000099"/>
                          <w:sz w:val="20"/>
                          <w:szCs w:val="20"/>
                          <w:u w:val="single"/>
                        </w:rPr>
                        <w:t>Feb</w:t>
                      </w:r>
                      <w:r w:rsidR="0065345B" w:rsidRPr="00067EA9">
                        <w:rPr>
                          <w:rFonts w:cstheme="minorHAnsi"/>
                          <w:b/>
                          <w:color w:val="000099"/>
                          <w:sz w:val="20"/>
                          <w:szCs w:val="20"/>
                          <w:u w:val="single"/>
                        </w:rPr>
                        <w:t xml:space="preserve"> 202</w:t>
                      </w:r>
                      <w:r w:rsidR="00564665">
                        <w:rPr>
                          <w:rFonts w:cstheme="minorHAnsi"/>
                          <w:b/>
                          <w:color w:val="000099"/>
                          <w:sz w:val="20"/>
                          <w:szCs w:val="20"/>
                          <w:u w:val="single"/>
                        </w:rPr>
                        <w:t>8</w:t>
                      </w:r>
                      <w:r w:rsidR="00101053" w:rsidRPr="00067EA9">
                        <w:rPr>
                          <w:rFonts w:cstheme="minorHAnsi"/>
                          <w:b/>
                          <w:color w:val="000099"/>
                          <w:sz w:val="20"/>
                          <w:szCs w:val="20"/>
                          <w:u w:val="single"/>
                        </w:rPr>
                        <w:t>)</w:t>
                      </w:r>
                      <w:r w:rsidR="00527178" w:rsidRPr="00067EA9">
                        <w:rPr>
                          <w:rFonts w:cstheme="minorHAnsi"/>
                          <w:b/>
                          <w:color w:val="000099"/>
                          <w:sz w:val="20"/>
                          <w:szCs w:val="20"/>
                          <w:u w:val="single"/>
                        </w:rPr>
                        <w:t>.</w:t>
                      </w:r>
                    </w:p>
                    <w:p w14:paraId="50EDC89D" w14:textId="1672B4CD" w:rsidR="001563CE" w:rsidRPr="00067EA9" w:rsidRDefault="001563CE" w:rsidP="001563CE">
                      <w:pPr>
                        <w:pStyle w:val="ListParagraph"/>
                        <w:numPr>
                          <w:ilvl w:val="0"/>
                          <w:numId w:val="1"/>
                        </w:numPr>
                        <w:rPr>
                          <w:rFonts w:cstheme="minorHAnsi"/>
                          <w:b/>
                          <w:bCs/>
                          <w:color w:val="000099"/>
                          <w:sz w:val="20"/>
                          <w:szCs w:val="20"/>
                          <w:lang w:val="en-IN"/>
                        </w:rPr>
                      </w:pPr>
                      <w:r w:rsidRPr="00067EA9">
                        <w:rPr>
                          <w:rFonts w:cstheme="minorHAnsi"/>
                          <w:b/>
                          <w:bCs/>
                          <w:color w:val="000099"/>
                          <w:sz w:val="20"/>
                          <w:szCs w:val="20"/>
                          <w:lang w:val="en-IN"/>
                        </w:rPr>
                        <w:t>Deadline to receive queries            </w:t>
                      </w:r>
                      <w:proofErr w:type="gramStart"/>
                      <w:r w:rsidRPr="00067EA9">
                        <w:rPr>
                          <w:rFonts w:cstheme="minorHAnsi"/>
                          <w:b/>
                          <w:bCs/>
                          <w:color w:val="000099"/>
                          <w:sz w:val="20"/>
                          <w:szCs w:val="20"/>
                          <w:lang w:val="en-IN"/>
                        </w:rPr>
                        <w:t>  :</w:t>
                      </w:r>
                      <w:proofErr w:type="gramEnd"/>
                      <w:r w:rsidRPr="00067EA9">
                        <w:rPr>
                          <w:rFonts w:cstheme="minorHAnsi"/>
                          <w:b/>
                          <w:bCs/>
                          <w:color w:val="000099"/>
                          <w:sz w:val="20"/>
                          <w:szCs w:val="20"/>
                          <w:lang w:val="en-IN"/>
                        </w:rPr>
                        <w:t xml:space="preserve"> </w:t>
                      </w:r>
                      <w:r w:rsidR="00A5450E">
                        <w:rPr>
                          <w:rFonts w:cstheme="minorHAnsi"/>
                          <w:b/>
                          <w:bCs/>
                          <w:color w:val="000099"/>
                          <w:sz w:val="20"/>
                          <w:szCs w:val="20"/>
                          <w:lang w:val="en-IN"/>
                        </w:rPr>
                        <w:t>01.11.2026</w:t>
                      </w:r>
                    </w:p>
                    <w:p w14:paraId="4D35FD69" w14:textId="094B2E8C" w:rsidR="001563CE" w:rsidRPr="00067EA9" w:rsidRDefault="001563CE" w:rsidP="001563CE">
                      <w:pPr>
                        <w:pStyle w:val="ListParagraph"/>
                        <w:numPr>
                          <w:ilvl w:val="0"/>
                          <w:numId w:val="1"/>
                        </w:numPr>
                        <w:rPr>
                          <w:rFonts w:cstheme="minorHAnsi"/>
                          <w:b/>
                          <w:bCs/>
                          <w:color w:val="000099"/>
                          <w:sz w:val="20"/>
                          <w:szCs w:val="20"/>
                          <w:lang w:val="en-IN"/>
                        </w:rPr>
                      </w:pPr>
                      <w:r w:rsidRPr="00067EA9">
                        <w:rPr>
                          <w:rFonts w:cstheme="minorHAnsi"/>
                          <w:b/>
                          <w:bCs/>
                          <w:color w:val="000099"/>
                          <w:sz w:val="20"/>
                          <w:szCs w:val="20"/>
                          <w:lang w:val="en-IN"/>
                        </w:rPr>
                        <w:t>Clarifications to the queries            </w:t>
                      </w:r>
                      <w:proofErr w:type="gramStart"/>
                      <w:r w:rsidRPr="00067EA9">
                        <w:rPr>
                          <w:rFonts w:cstheme="minorHAnsi"/>
                          <w:b/>
                          <w:bCs/>
                          <w:color w:val="000099"/>
                          <w:sz w:val="20"/>
                          <w:szCs w:val="20"/>
                          <w:lang w:val="en-IN"/>
                        </w:rPr>
                        <w:t>  :</w:t>
                      </w:r>
                      <w:proofErr w:type="gramEnd"/>
                      <w:r w:rsidRPr="00067EA9">
                        <w:rPr>
                          <w:rFonts w:cstheme="minorHAnsi"/>
                          <w:b/>
                          <w:bCs/>
                          <w:color w:val="000099"/>
                          <w:sz w:val="20"/>
                          <w:szCs w:val="20"/>
                          <w:lang w:val="en-IN"/>
                        </w:rPr>
                        <w:t xml:space="preserve"> </w:t>
                      </w:r>
                      <w:r w:rsidR="00A5450E">
                        <w:rPr>
                          <w:rFonts w:cstheme="minorHAnsi"/>
                          <w:b/>
                          <w:bCs/>
                          <w:color w:val="000099"/>
                          <w:sz w:val="20"/>
                          <w:szCs w:val="20"/>
                          <w:lang w:val="en-IN"/>
                        </w:rPr>
                        <w:t>02.11.2026</w:t>
                      </w:r>
                    </w:p>
                    <w:p w14:paraId="2B477ED6" w14:textId="77777777" w:rsidR="001563CE" w:rsidRPr="00067EA9" w:rsidRDefault="001563CE" w:rsidP="001563CE">
                      <w:pPr>
                        <w:pStyle w:val="ListParagraph"/>
                        <w:numPr>
                          <w:ilvl w:val="0"/>
                          <w:numId w:val="1"/>
                        </w:numPr>
                        <w:jc w:val="both"/>
                        <w:rPr>
                          <w:rFonts w:cstheme="minorHAnsi"/>
                          <w:b/>
                          <w:color w:val="FFFFFF" w:themeColor="background1"/>
                          <w:sz w:val="20"/>
                          <w:szCs w:val="20"/>
                          <w:lang w:val="en-IN"/>
                        </w:rPr>
                      </w:pPr>
                    </w:p>
                    <w:p w14:paraId="70D99B7A" w14:textId="35FDA0F9" w:rsidR="001563CE" w:rsidRPr="00067EA9" w:rsidRDefault="001563CE" w:rsidP="001563CE">
                      <w:pPr>
                        <w:pStyle w:val="ListParagraph"/>
                        <w:numPr>
                          <w:ilvl w:val="0"/>
                          <w:numId w:val="1"/>
                        </w:numPr>
                        <w:jc w:val="both"/>
                        <w:rPr>
                          <w:rFonts w:cstheme="minorHAnsi"/>
                          <w:b/>
                          <w:color w:val="FFFFFF" w:themeColor="background1"/>
                          <w:sz w:val="20"/>
                          <w:szCs w:val="20"/>
                          <w:highlight w:val="yellow"/>
                          <w:lang w:val="en-IN"/>
                        </w:rPr>
                      </w:pPr>
                      <w:r w:rsidRPr="00067EA9">
                        <w:rPr>
                          <w:rFonts w:cstheme="minorHAnsi"/>
                          <w:b/>
                          <w:color w:val="FFFFFF" w:themeColor="background1"/>
                          <w:sz w:val="20"/>
                          <w:szCs w:val="20"/>
                          <w:highlight w:val="red"/>
                          <w:lang w:val="en-IN"/>
                        </w:rPr>
                        <w:t>The deadline for submission</w:t>
                      </w:r>
                      <w:r w:rsidRPr="00D662FB">
                        <w:rPr>
                          <w:rFonts w:cstheme="minorHAnsi"/>
                          <w:b/>
                          <w:color w:val="FFFFFF" w:themeColor="background1"/>
                          <w:sz w:val="20"/>
                          <w:szCs w:val="20"/>
                          <w:highlight w:val="red"/>
                          <w:lang w:val="en-IN"/>
                        </w:rPr>
                        <w:t xml:space="preserve"> of proposal is: </w:t>
                      </w:r>
                      <w:r w:rsidR="00D662FB" w:rsidRPr="00D662FB">
                        <w:rPr>
                          <w:rFonts w:cstheme="minorHAnsi"/>
                          <w:b/>
                          <w:color w:val="FFFFFF" w:themeColor="background1"/>
                          <w:sz w:val="20"/>
                          <w:szCs w:val="20"/>
                          <w:highlight w:val="red"/>
                          <w:lang w:val="en-IN"/>
                        </w:rPr>
                        <w:t>15.11.2026</w:t>
                      </w:r>
                    </w:p>
                    <w:p w14:paraId="672E78F3" w14:textId="77777777" w:rsidR="001563CE" w:rsidRPr="00067EA9" w:rsidRDefault="001563CE" w:rsidP="001563CE">
                      <w:pPr>
                        <w:rPr>
                          <w:rFonts w:cstheme="minorHAnsi"/>
                          <w:sz w:val="20"/>
                          <w:szCs w:val="20"/>
                          <w:lang w:val="en-GB"/>
                        </w:rPr>
                      </w:pPr>
                      <w:r w:rsidRPr="00067EA9">
                        <w:rPr>
                          <w:rFonts w:cstheme="minorHAnsi"/>
                          <w:bCs/>
                          <w:sz w:val="20"/>
                          <w:szCs w:val="20"/>
                        </w:rPr>
                        <w:t>GIZ reserves the right to cancel/modify this tender and / or reject a bid document including subsequently a technical and financial proposal, without assigning any reasons.</w:t>
                      </w:r>
                    </w:p>
                  </w:txbxContent>
                </v:textbox>
                <w10:wrap type="square"/>
              </v:shape>
            </w:pict>
          </mc:Fallback>
        </mc:AlternateContent>
      </w:r>
    </w:p>
    <w:sectPr w:rsidR="00887F72" w:rsidSect="001563CE">
      <w:headerReference w:type="default" r:id="rId12"/>
      <w:pgSz w:w="12240" w:h="15840"/>
      <w:pgMar w:top="709" w:right="1170" w:bottom="568"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B9A15" w14:textId="77777777" w:rsidR="008F342F" w:rsidRDefault="008F342F" w:rsidP="003C29FB">
      <w:pPr>
        <w:spacing w:after="0" w:line="240" w:lineRule="auto"/>
      </w:pPr>
      <w:r>
        <w:separator/>
      </w:r>
    </w:p>
  </w:endnote>
  <w:endnote w:type="continuationSeparator" w:id="0">
    <w:p w14:paraId="431C3F5E" w14:textId="77777777" w:rsidR="008F342F" w:rsidRDefault="008F342F"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BF9EC" w14:textId="77777777" w:rsidR="008F342F" w:rsidRDefault="008F342F" w:rsidP="003C29FB">
      <w:pPr>
        <w:spacing w:after="0" w:line="240" w:lineRule="auto"/>
      </w:pPr>
      <w:r>
        <w:separator/>
      </w:r>
    </w:p>
  </w:footnote>
  <w:footnote w:type="continuationSeparator" w:id="0">
    <w:p w14:paraId="158A233F" w14:textId="77777777" w:rsidR="008F342F" w:rsidRDefault="008F342F"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38D2A7D" w:rsidR="00115594" w:rsidRDefault="00115594" w:rsidP="006671C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4ECD"/>
    <w:multiLevelType w:val="multilevel"/>
    <w:tmpl w:val="AF7EE1A6"/>
    <w:lvl w:ilvl="0">
      <w:start w:val="1"/>
      <w:numFmt w:val="decimal"/>
      <w:lvlText w:val="%1."/>
      <w:lvlJc w:val="left"/>
      <w:pPr>
        <w:ind w:left="360" w:hanging="360"/>
      </w:pPr>
      <w:rPr>
        <w:rFonts w:hint="default"/>
      </w:rPr>
    </w:lvl>
    <w:lvl w:ilvl="1">
      <w:start w:val="1"/>
      <w:numFmt w:val="decimal"/>
      <w:isLgl/>
      <w:lvlText w:val="%2."/>
      <w:lvlJc w:val="left"/>
      <w:pPr>
        <w:ind w:left="730" w:hanging="370"/>
      </w:pPr>
      <w:rPr>
        <w:rFonts w:ascii="Arial" w:eastAsiaTheme="minorHAnsi"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AE65AE"/>
    <w:multiLevelType w:val="hybridMultilevel"/>
    <w:tmpl w:val="1E5278C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6822BF"/>
    <w:multiLevelType w:val="hybridMultilevel"/>
    <w:tmpl w:val="520600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88437F7"/>
    <w:multiLevelType w:val="hybridMultilevel"/>
    <w:tmpl w:val="620865D4"/>
    <w:lvl w:ilvl="0" w:tplc="FC40DB68">
      <w:start w:val="1"/>
      <w:numFmt w:val="bullet"/>
      <w:lvlText w:val="•"/>
      <w:lvlJc w:val="left"/>
      <w:pPr>
        <w:tabs>
          <w:tab w:val="num" w:pos="360"/>
        </w:tabs>
        <w:ind w:left="360" w:hanging="360"/>
      </w:pPr>
      <w:rPr>
        <w:rFonts w:ascii="Arial" w:hAnsi="Arial" w:hint="default"/>
      </w:rPr>
    </w:lvl>
    <w:lvl w:ilvl="1" w:tplc="E34A429A" w:tentative="1">
      <w:start w:val="1"/>
      <w:numFmt w:val="bullet"/>
      <w:lvlText w:val="•"/>
      <w:lvlJc w:val="left"/>
      <w:pPr>
        <w:tabs>
          <w:tab w:val="num" w:pos="1080"/>
        </w:tabs>
        <w:ind w:left="1080" w:hanging="360"/>
      </w:pPr>
      <w:rPr>
        <w:rFonts w:ascii="Arial" w:hAnsi="Arial" w:hint="default"/>
      </w:rPr>
    </w:lvl>
    <w:lvl w:ilvl="2" w:tplc="9B3CDE9E" w:tentative="1">
      <w:start w:val="1"/>
      <w:numFmt w:val="bullet"/>
      <w:lvlText w:val="•"/>
      <w:lvlJc w:val="left"/>
      <w:pPr>
        <w:tabs>
          <w:tab w:val="num" w:pos="1800"/>
        </w:tabs>
        <w:ind w:left="1800" w:hanging="360"/>
      </w:pPr>
      <w:rPr>
        <w:rFonts w:ascii="Arial" w:hAnsi="Arial" w:hint="default"/>
      </w:rPr>
    </w:lvl>
    <w:lvl w:ilvl="3" w:tplc="0B4A6960" w:tentative="1">
      <w:start w:val="1"/>
      <w:numFmt w:val="bullet"/>
      <w:lvlText w:val="•"/>
      <w:lvlJc w:val="left"/>
      <w:pPr>
        <w:tabs>
          <w:tab w:val="num" w:pos="2520"/>
        </w:tabs>
        <w:ind w:left="2520" w:hanging="360"/>
      </w:pPr>
      <w:rPr>
        <w:rFonts w:ascii="Arial" w:hAnsi="Arial" w:hint="default"/>
      </w:rPr>
    </w:lvl>
    <w:lvl w:ilvl="4" w:tplc="0A104DC8" w:tentative="1">
      <w:start w:val="1"/>
      <w:numFmt w:val="bullet"/>
      <w:lvlText w:val="•"/>
      <w:lvlJc w:val="left"/>
      <w:pPr>
        <w:tabs>
          <w:tab w:val="num" w:pos="3240"/>
        </w:tabs>
        <w:ind w:left="3240" w:hanging="360"/>
      </w:pPr>
      <w:rPr>
        <w:rFonts w:ascii="Arial" w:hAnsi="Arial" w:hint="default"/>
      </w:rPr>
    </w:lvl>
    <w:lvl w:ilvl="5" w:tplc="6DC21E50" w:tentative="1">
      <w:start w:val="1"/>
      <w:numFmt w:val="bullet"/>
      <w:lvlText w:val="•"/>
      <w:lvlJc w:val="left"/>
      <w:pPr>
        <w:tabs>
          <w:tab w:val="num" w:pos="3960"/>
        </w:tabs>
        <w:ind w:left="3960" w:hanging="360"/>
      </w:pPr>
      <w:rPr>
        <w:rFonts w:ascii="Arial" w:hAnsi="Arial" w:hint="default"/>
      </w:rPr>
    </w:lvl>
    <w:lvl w:ilvl="6" w:tplc="28C8D370" w:tentative="1">
      <w:start w:val="1"/>
      <w:numFmt w:val="bullet"/>
      <w:lvlText w:val="•"/>
      <w:lvlJc w:val="left"/>
      <w:pPr>
        <w:tabs>
          <w:tab w:val="num" w:pos="4680"/>
        </w:tabs>
        <w:ind w:left="4680" w:hanging="360"/>
      </w:pPr>
      <w:rPr>
        <w:rFonts w:ascii="Arial" w:hAnsi="Arial" w:hint="default"/>
      </w:rPr>
    </w:lvl>
    <w:lvl w:ilvl="7" w:tplc="0BAAF724" w:tentative="1">
      <w:start w:val="1"/>
      <w:numFmt w:val="bullet"/>
      <w:lvlText w:val="•"/>
      <w:lvlJc w:val="left"/>
      <w:pPr>
        <w:tabs>
          <w:tab w:val="num" w:pos="5400"/>
        </w:tabs>
        <w:ind w:left="5400" w:hanging="360"/>
      </w:pPr>
      <w:rPr>
        <w:rFonts w:ascii="Arial" w:hAnsi="Arial" w:hint="default"/>
      </w:rPr>
    </w:lvl>
    <w:lvl w:ilvl="8" w:tplc="C0446588"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1BFB2853"/>
    <w:multiLevelType w:val="multilevel"/>
    <w:tmpl w:val="79C2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5F1B51"/>
    <w:multiLevelType w:val="multilevel"/>
    <w:tmpl w:val="C31CA772"/>
    <w:lvl w:ilvl="0">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369B0D7F"/>
    <w:multiLevelType w:val="hybridMultilevel"/>
    <w:tmpl w:val="C9345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8A3E2F"/>
    <w:multiLevelType w:val="multilevel"/>
    <w:tmpl w:val="9D14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1D6C43"/>
    <w:multiLevelType w:val="multilevel"/>
    <w:tmpl w:val="07F0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7E6BD4"/>
    <w:multiLevelType w:val="hybridMultilevel"/>
    <w:tmpl w:val="FEF821C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F1DEF"/>
    <w:multiLevelType w:val="hybridMultilevel"/>
    <w:tmpl w:val="96ACCD2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4299417">
    <w:abstractNumId w:val="10"/>
  </w:num>
  <w:num w:numId="2" w16cid:durableId="302470762">
    <w:abstractNumId w:val="3"/>
  </w:num>
  <w:num w:numId="3" w16cid:durableId="1056395410">
    <w:abstractNumId w:val="6"/>
  </w:num>
  <w:num w:numId="4" w16cid:durableId="1983727390">
    <w:abstractNumId w:val="0"/>
  </w:num>
  <w:num w:numId="5" w16cid:durableId="1239172051">
    <w:abstractNumId w:val="11"/>
  </w:num>
  <w:num w:numId="6" w16cid:durableId="931089876">
    <w:abstractNumId w:val="2"/>
  </w:num>
  <w:num w:numId="7" w16cid:durableId="1296183820">
    <w:abstractNumId w:val="5"/>
  </w:num>
  <w:num w:numId="8" w16cid:durableId="1029070257">
    <w:abstractNumId w:val="1"/>
  </w:num>
  <w:num w:numId="9" w16cid:durableId="1830368283">
    <w:abstractNumId w:val="7"/>
  </w:num>
  <w:num w:numId="10" w16cid:durableId="234167362">
    <w:abstractNumId w:val="4"/>
  </w:num>
  <w:num w:numId="11" w16cid:durableId="1025788642">
    <w:abstractNumId w:val="8"/>
  </w:num>
  <w:num w:numId="12" w16cid:durableId="989822509">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1F97"/>
    <w:rsid w:val="00003474"/>
    <w:rsid w:val="000115E9"/>
    <w:rsid w:val="00016374"/>
    <w:rsid w:val="00021528"/>
    <w:rsid w:val="000231FA"/>
    <w:rsid w:val="000237EE"/>
    <w:rsid w:val="0003472B"/>
    <w:rsid w:val="00035FBC"/>
    <w:rsid w:val="000368D6"/>
    <w:rsid w:val="00040D59"/>
    <w:rsid w:val="00043AE5"/>
    <w:rsid w:val="0006566A"/>
    <w:rsid w:val="0006593F"/>
    <w:rsid w:val="00066B9F"/>
    <w:rsid w:val="00067A6F"/>
    <w:rsid w:val="00067EA9"/>
    <w:rsid w:val="00070270"/>
    <w:rsid w:val="00076F74"/>
    <w:rsid w:val="00084BC5"/>
    <w:rsid w:val="00092C94"/>
    <w:rsid w:val="000A1AB6"/>
    <w:rsid w:val="000A4C08"/>
    <w:rsid w:val="000A73BC"/>
    <w:rsid w:val="000B1C7D"/>
    <w:rsid w:val="000B1E04"/>
    <w:rsid w:val="000B4DA9"/>
    <w:rsid w:val="000C1C96"/>
    <w:rsid w:val="000E0CAB"/>
    <w:rsid w:val="000E7F38"/>
    <w:rsid w:val="00101053"/>
    <w:rsid w:val="001011BB"/>
    <w:rsid w:val="0010216A"/>
    <w:rsid w:val="00105C15"/>
    <w:rsid w:val="00110D0D"/>
    <w:rsid w:val="00115594"/>
    <w:rsid w:val="0011612E"/>
    <w:rsid w:val="00117B4E"/>
    <w:rsid w:val="00120CD8"/>
    <w:rsid w:val="00120DE5"/>
    <w:rsid w:val="0012212B"/>
    <w:rsid w:val="00123AB6"/>
    <w:rsid w:val="00130DCC"/>
    <w:rsid w:val="0013375F"/>
    <w:rsid w:val="00133852"/>
    <w:rsid w:val="0013586A"/>
    <w:rsid w:val="00136752"/>
    <w:rsid w:val="00142B15"/>
    <w:rsid w:val="0014461E"/>
    <w:rsid w:val="0015633F"/>
    <w:rsid w:val="001563CE"/>
    <w:rsid w:val="00157291"/>
    <w:rsid w:val="001631A5"/>
    <w:rsid w:val="00166381"/>
    <w:rsid w:val="00167AE7"/>
    <w:rsid w:val="00167B70"/>
    <w:rsid w:val="00173231"/>
    <w:rsid w:val="00174FCD"/>
    <w:rsid w:val="00186416"/>
    <w:rsid w:val="00192B66"/>
    <w:rsid w:val="00194C29"/>
    <w:rsid w:val="00194FCE"/>
    <w:rsid w:val="001A039F"/>
    <w:rsid w:val="001A2B91"/>
    <w:rsid w:val="001A5329"/>
    <w:rsid w:val="001B57C4"/>
    <w:rsid w:val="001B639B"/>
    <w:rsid w:val="001B65DC"/>
    <w:rsid w:val="001C0E0C"/>
    <w:rsid w:val="001C45BD"/>
    <w:rsid w:val="001C4B80"/>
    <w:rsid w:val="001C7449"/>
    <w:rsid w:val="001D150D"/>
    <w:rsid w:val="001D3450"/>
    <w:rsid w:val="001D54F3"/>
    <w:rsid w:val="001D631B"/>
    <w:rsid w:val="001F06AC"/>
    <w:rsid w:val="001F7961"/>
    <w:rsid w:val="00200D6A"/>
    <w:rsid w:val="00202B38"/>
    <w:rsid w:val="002036B0"/>
    <w:rsid w:val="00204E1F"/>
    <w:rsid w:val="00205364"/>
    <w:rsid w:val="002062A2"/>
    <w:rsid w:val="00212E64"/>
    <w:rsid w:val="00213D0D"/>
    <w:rsid w:val="00213DD1"/>
    <w:rsid w:val="00221A49"/>
    <w:rsid w:val="0022660C"/>
    <w:rsid w:val="00231EFB"/>
    <w:rsid w:val="0024265E"/>
    <w:rsid w:val="00247FE3"/>
    <w:rsid w:val="00267D03"/>
    <w:rsid w:val="0027195F"/>
    <w:rsid w:val="00271F64"/>
    <w:rsid w:val="00272F4C"/>
    <w:rsid w:val="00275EDE"/>
    <w:rsid w:val="002807A2"/>
    <w:rsid w:val="00291045"/>
    <w:rsid w:val="00291D7B"/>
    <w:rsid w:val="002A0627"/>
    <w:rsid w:val="002A794F"/>
    <w:rsid w:val="002B2956"/>
    <w:rsid w:val="002B5A94"/>
    <w:rsid w:val="002B79C8"/>
    <w:rsid w:val="002C13A9"/>
    <w:rsid w:val="002C18E2"/>
    <w:rsid w:val="002C2A54"/>
    <w:rsid w:val="002C2A87"/>
    <w:rsid w:val="002C33DD"/>
    <w:rsid w:val="002C3AC7"/>
    <w:rsid w:val="002C45C5"/>
    <w:rsid w:val="002D2AB0"/>
    <w:rsid w:val="002D4352"/>
    <w:rsid w:val="002D55C4"/>
    <w:rsid w:val="002D6980"/>
    <w:rsid w:val="002E370C"/>
    <w:rsid w:val="002F039C"/>
    <w:rsid w:val="002F2065"/>
    <w:rsid w:val="002F7FE6"/>
    <w:rsid w:val="003079C3"/>
    <w:rsid w:val="00311181"/>
    <w:rsid w:val="003113C6"/>
    <w:rsid w:val="0031484B"/>
    <w:rsid w:val="003204A7"/>
    <w:rsid w:val="003236A8"/>
    <w:rsid w:val="00327423"/>
    <w:rsid w:val="0033187A"/>
    <w:rsid w:val="003357D6"/>
    <w:rsid w:val="00341FBE"/>
    <w:rsid w:val="00344BC1"/>
    <w:rsid w:val="003508FA"/>
    <w:rsid w:val="003509EF"/>
    <w:rsid w:val="00351DA4"/>
    <w:rsid w:val="00353C11"/>
    <w:rsid w:val="00355A84"/>
    <w:rsid w:val="003606EB"/>
    <w:rsid w:val="003622AE"/>
    <w:rsid w:val="00370653"/>
    <w:rsid w:val="00371184"/>
    <w:rsid w:val="00375455"/>
    <w:rsid w:val="00387872"/>
    <w:rsid w:val="00391CD2"/>
    <w:rsid w:val="00395074"/>
    <w:rsid w:val="00395A12"/>
    <w:rsid w:val="003A09A8"/>
    <w:rsid w:val="003A43B0"/>
    <w:rsid w:val="003A7C83"/>
    <w:rsid w:val="003B2A2B"/>
    <w:rsid w:val="003C29FB"/>
    <w:rsid w:val="003D2B58"/>
    <w:rsid w:val="003D4A8F"/>
    <w:rsid w:val="003D4CB8"/>
    <w:rsid w:val="003D6DFF"/>
    <w:rsid w:val="003E1415"/>
    <w:rsid w:val="003E1AC7"/>
    <w:rsid w:val="003E4F41"/>
    <w:rsid w:val="003F019F"/>
    <w:rsid w:val="003F04BF"/>
    <w:rsid w:val="003F34DC"/>
    <w:rsid w:val="003F4ADF"/>
    <w:rsid w:val="00400AB9"/>
    <w:rsid w:val="00403891"/>
    <w:rsid w:val="0041182E"/>
    <w:rsid w:val="004158CE"/>
    <w:rsid w:val="004218E9"/>
    <w:rsid w:val="004238E5"/>
    <w:rsid w:val="00424C6E"/>
    <w:rsid w:val="00426C62"/>
    <w:rsid w:val="00432050"/>
    <w:rsid w:val="00434370"/>
    <w:rsid w:val="00440A0A"/>
    <w:rsid w:val="00440F67"/>
    <w:rsid w:val="00441D01"/>
    <w:rsid w:val="004470D1"/>
    <w:rsid w:val="00450D53"/>
    <w:rsid w:val="00451C85"/>
    <w:rsid w:val="004537F0"/>
    <w:rsid w:val="00460A46"/>
    <w:rsid w:val="004629AB"/>
    <w:rsid w:val="00466240"/>
    <w:rsid w:val="00471199"/>
    <w:rsid w:val="004725C1"/>
    <w:rsid w:val="00472DF3"/>
    <w:rsid w:val="00480D5A"/>
    <w:rsid w:val="00481B81"/>
    <w:rsid w:val="004869BE"/>
    <w:rsid w:val="00487246"/>
    <w:rsid w:val="00497598"/>
    <w:rsid w:val="004A08A2"/>
    <w:rsid w:val="004A164A"/>
    <w:rsid w:val="004A51DA"/>
    <w:rsid w:val="004A6676"/>
    <w:rsid w:val="004B11B6"/>
    <w:rsid w:val="004C2525"/>
    <w:rsid w:val="004D1170"/>
    <w:rsid w:val="004D13A1"/>
    <w:rsid w:val="004D290A"/>
    <w:rsid w:val="004E0FFB"/>
    <w:rsid w:val="004E2866"/>
    <w:rsid w:val="004E7B16"/>
    <w:rsid w:val="004F0094"/>
    <w:rsid w:val="004F3C0A"/>
    <w:rsid w:val="004F5322"/>
    <w:rsid w:val="004F5C9D"/>
    <w:rsid w:val="00504ED3"/>
    <w:rsid w:val="005137CB"/>
    <w:rsid w:val="00517A57"/>
    <w:rsid w:val="00522601"/>
    <w:rsid w:val="00522B83"/>
    <w:rsid w:val="00524235"/>
    <w:rsid w:val="00527178"/>
    <w:rsid w:val="00527FE3"/>
    <w:rsid w:val="00530711"/>
    <w:rsid w:val="005313CE"/>
    <w:rsid w:val="00534518"/>
    <w:rsid w:val="005376A6"/>
    <w:rsid w:val="00541F53"/>
    <w:rsid w:val="00543ABE"/>
    <w:rsid w:val="0054634E"/>
    <w:rsid w:val="00552285"/>
    <w:rsid w:val="005528CB"/>
    <w:rsid w:val="00552A06"/>
    <w:rsid w:val="00553AE5"/>
    <w:rsid w:val="0055520E"/>
    <w:rsid w:val="0056011F"/>
    <w:rsid w:val="00564665"/>
    <w:rsid w:val="0057610B"/>
    <w:rsid w:val="005772C2"/>
    <w:rsid w:val="00590C27"/>
    <w:rsid w:val="00596F71"/>
    <w:rsid w:val="005A1170"/>
    <w:rsid w:val="005A1E20"/>
    <w:rsid w:val="005A61D4"/>
    <w:rsid w:val="005A7E58"/>
    <w:rsid w:val="005B169A"/>
    <w:rsid w:val="005B448D"/>
    <w:rsid w:val="005C4FCE"/>
    <w:rsid w:val="005C6AA0"/>
    <w:rsid w:val="005C6B1E"/>
    <w:rsid w:val="005D3AC7"/>
    <w:rsid w:val="005E1C71"/>
    <w:rsid w:val="005E226D"/>
    <w:rsid w:val="005E5BDF"/>
    <w:rsid w:val="005F01C6"/>
    <w:rsid w:val="005F26E4"/>
    <w:rsid w:val="005F2AB0"/>
    <w:rsid w:val="005F3EA6"/>
    <w:rsid w:val="00607C11"/>
    <w:rsid w:val="00607DBE"/>
    <w:rsid w:val="00624224"/>
    <w:rsid w:val="00627744"/>
    <w:rsid w:val="00631539"/>
    <w:rsid w:val="006325B8"/>
    <w:rsid w:val="00635AD1"/>
    <w:rsid w:val="00646D06"/>
    <w:rsid w:val="00647703"/>
    <w:rsid w:val="00651831"/>
    <w:rsid w:val="0065345B"/>
    <w:rsid w:val="00654DCD"/>
    <w:rsid w:val="00656EB3"/>
    <w:rsid w:val="0065702C"/>
    <w:rsid w:val="0066031D"/>
    <w:rsid w:val="006671C0"/>
    <w:rsid w:val="00672A25"/>
    <w:rsid w:val="0068646C"/>
    <w:rsid w:val="006865AD"/>
    <w:rsid w:val="00695152"/>
    <w:rsid w:val="006A03F4"/>
    <w:rsid w:val="006A17F5"/>
    <w:rsid w:val="006A325D"/>
    <w:rsid w:val="006A6367"/>
    <w:rsid w:val="006B6E45"/>
    <w:rsid w:val="006C5F63"/>
    <w:rsid w:val="006C7CE0"/>
    <w:rsid w:val="006C7D9F"/>
    <w:rsid w:val="006D3A1E"/>
    <w:rsid w:val="006D6C8F"/>
    <w:rsid w:val="006E41D4"/>
    <w:rsid w:val="006E4FB7"/>
    <w:rsid w:val="006E5D8F"/>
    <w:rsid w:val="006F02EF"/>
    <w:rsid w:val="006F2ECA"/>
    <w:rsid w:val="006F56B4"/>
    <w:rsid w:val="006F788F"/>
    <w:rsid w:val="00704F91"/>
    <w:rsid w:val="00717B27"/>
    <w:rsid w:val="007203BC"/>
    <w:rsid w:val="0072077A"/>
    <w:rsid w:val="00722E21"/>
    <w:rsid w:val="0072330F"/>
    <w:rsid w:val="00740F58"/>
    <w:rsid w:val="00744C96"/>
    <w:rsid w:val="00746AB1"/>
    <w:rsid w:val="00760ACC"/>
    <w:rsid w:val="00763B88"/>
    <w:rsid w:val="00764DA5"/>
    <w:rsid w:val="00767FE8"/>
    <w:rsid w:val="00772A12"/>
    <w:rsid w:val="00772ACB"/>
    <w:rsid w:val="007746F6"/>
    <w:rsid w:val="00792759"/>
    <w:rsid w:val="0079571B"/>
    <w:rsid w:val="007A1343"/>
    <w:rsid w:val="007A175A"/>
    <w:rsid w:val="007A1DDD"/>
    <w:rsid w:val="007A6F9A"/>
    <w:rsid w:val="007A6FF9"/>
    <w:rsid w:val="007A743A"/>
    <w:rsid w:val="007C1351"/>
    <w:rsid w:val="007C5B8D"/>
    <w:rsid w:val="007D10DD"/>
    <w:rsid w:val="007D250D"/>
    <w:rsid w:val="007D7E0A"/>
    <w:rsid w:val="007E2356"/>
    <w:rsid w:val="007E5551"/>
    <w:rsid w:val="007F0845"/>
    <w:rsid w:val="007F0FCA"/>
    <w:rsid w:val="007F3CD9"/>
    <w:rsid w:val="007F6FA9"/>
    <w:rsid w:val="007F7A22"/>
    <w:rsid w:val="00802D6A"/>
    <w:rsid w:val="00803561"/>
    <w:rsid w:val="0081084C"/>
    <w:rsid w:val="0081139B"/>
    <w:rsid w:val="0081446E"/>
    <w:rsid w:val="00815834"/>
    <w:rsid w:val="00815C73"/>
    <w:rsid w:val="00816E9E"/>
    <w:rsid w:val="00821A51"/>
    <w:rsid w:val="00840893"/>
    <w:rsid w:val="00841149"/>
    <w:rsid w:val="00844F30"/>
    <w:rsid w:val="00851623"/>
    <w:rsid w:val="00852390"/>
    <w:rsid w:val="00852D65"/>
    <w:rsid w:val="00853325"/>
    <w:rsid w:val="008534BE"/>
    <w:rsid w:val="00853DE9"/>
    <w:rsid w:val="0086209D"/>
    <w:rsid w:val="00862AF3"/>
    <w:rsid w:val="00864278"/>
    <w:rsid w:val="00867B92"/>
    <w:rsid w:val="00877EBB"/>
    <w:rsid w:val="00880BA7"/>
    <w:rsid w:val="008818EF"/>
    <w:rsid w:val="00883587"/>
    <w:rsid w:val="0088601E"/>
    <w:rsid w:val="00887595"/>
    <w:rsid w:val="00887F72"/>
    <w:rsid w:val="008915AC"/>
    <w:rsid w:val="008931C3"/>
    <w:rsid w:val="00893F04"/>
    <w:rsid w:val="00894FAE"/>
    <w:rsid w:val="008A05D7"/>
    <w:rsid w:val="008A15D8"/>
    <w:rsid w:val="008A1D8B"/>
    <w:rsid w:val="008B2227"/>
    <w:rsid w:val="008B708B"/>
    <w:rsid w:val="008B7F5C"/>
    <w:rsid w:val="008C0769"/>
    <w:rsid w:val="008C085E"/>
    <w:rsid w:val="008C09FE"/>
    <w:rsid w:val="008C2B5A"/>
    <w:rsid w:val="008C3A9D"/>
    <w:rsid w:val="008C3ACD"/>
    <w:rsid w:val="008C4C5E"/>
    <w:rsid w:val="008C7EBA"/>
    <w:rsid w:val="008D021D"/>
    <w:rsid w:val="008D08DB"/>
    <w:rsid w:val="008D3A7C"/>
    <w:rsid w:val="008F342F"/>
    <w:rsid w:val="008F6A56"/>
    <w:rsid w:val="00901BE9"/>
    <w:rsid w:val="00904429"/>
    <w:rsid w:val="00911D82"/>
    <w:rsid w:val="009122E2"/>
    <w:rsid w:val="00914E18"/>
    <w:rsid w:val="009158F3"/>
    <w:rsid w:val="00925179"/>
    <w:rsid w:val="0092647B"/>
    <w:rsid w:val="00933EBB"/>
    <w:rsid w:val="009363C0"/>
    <w:rsid w:val="00941AE5"/>
    <w:rsid w:val="009476B3"/>
    <w:rsid w:val="00952658"/>
    <w:rsid w:val="0095671B"/>
    <w:rsid w:val="00960858"/>
    <w:rsid w:val="009611DA"/>
    <w:rsid w:val="009614D1"/>
    <w:rsid w:val="0096416E"/>
    <w:rsid w:val="0096509E"/>
    <w:rsid w:val="00965D07"/>
    <w:rsid w:val="00966389"/>
    <w:rsid w:val="0097012F"/>
    <w:rsid w:val="00971595"/>
    <w:rsid w:val="0097478F"/>
    <w:rsid w:val="00983073"/>
    <w:rsid w:val="00985EC9"/>
    <w:rsid w:val="0098693F"/>
    <w:rsid w:val="00995685"/>
    <w:rsid w:val="00997154"/>
    <w:rsid w:val="009B0C37"/>
    <w:rsid w:val="009C1DC6"/>
    <w:rsid w:val="009C29EE"/>
    <w:rsid w:val="009C76EC"/>
    <w:rsid w:val="009E07C5"/>
    <w:rsid w:val="009E17CC"/>
    <w:rsid w:val="009E1B50"/>
    <w:rsid w:val="009E5A0A"/>
    <w:rsid w:val="009E6CEF"/>
    <w:rsid w:val="009E713F"/>
    <w:rsid w:val="009F32A6"/>
    <w:rsid w:val="009F678A"/>
    <w:rsid w:val="009F74C7"/>
    <w:rsid w:val="00A0367C"/>
    <w:rsid w:val="00A0669C"/>
    <w:rsid w:val="00A12582"/>
    <w:rsid w:val="00A23339"/>
    <w:rsid w:val="00A33B20"/>
    <w:rsid w:val="00A40F72"/>
    <w:rsid w:val="00A42CA8"/>
    <w:rsid w:val="00A5450E"/>
    <w:rsid w:val="00A55EA8"/>
    <w:rsid w:val="00A561D6"/>
    <w:rsid w:val="00A57259"/>
    <w:rsid w:val="00A6100F"/>
    <w:rsid w:val="00A67201"/>
    <w:rsid w:val="00A6727B"/>
    <w:rsid w:val="00A73453"/>
    <w:rsid w:val="00A75185"/>
    <w:rsid w:val="00A7521B"/>
    <w:rsid w:val="00A76FED"/>
    <w:rsid w:val="00A77814"/>
    <w:rsid w:val="00A85D05"/>
    <w:rsid w:val="00A907F7"/>
    <w:rsid w:val="00A910E9"/>
    <w:rsid w:val="00A929C2"/>
    <w:rsid w:val="00AA0AEA"/>
    <w:rsid w:val="00AA2512"/>
    <w:rsid w:val="00AA473C"/>
    <w:rsid w:val="00AA5351"/>
    <w:rsid w:val="00AB0A8F"/>
    <w:rsid w:val="00AB0B2E"/>
    <w:rsid w:val="00AB1C7D"/>
    <w:rsid w:val="00AC0C75"/>
    <w:rsid w:val="00AC5F81"/>
    <w:rsid w:val="00AC66D6"/>
    <w:rsid w:val="00AD158E"/>
    <w:rsid w:val="00AD3F29"/>
    <w:rsid w:val="00AE0AFA"/>
    <w:rsid w:val="00AE1844"/>
    <w:rsid w:val="00AE227A"/>
    <w:rsid w:val="00AE26E7"/>
    <w:rsid w:val="00AE3A7D"/>
    <w:rsid w:val="00AF35DB"/>
    <w:rsid w:val="00AF7131"/>
    <w:rsid w:val="00B0347B"/>
    <w:rsid w:val="00B04B80"/>
    <w:rsid w:val="00B073DD"/>
    <w:rsid w:val="00B07E60"/>
    <w:rsid w:val="00B10498"/>
    <w:rsid w:val="00B130F2"/>
    <w:rsid w:val="00B14CA9"/>
    <w:rsid w:val="00B16EBB"/>
    <w:rsid w:val="00B2231F"/>
    <w:rsid w:val="00B24486"/>
    <w:rsid w:val="00B31B89"/>
    <w:rsid w:val="00B32687"/>
    <w:rsid w:val="00B364B0"/>
    <w:rsid w:val="00B36A26"/>
    <w:rsid w:val="00B46B8B"/>
    <w:rsid w:val="00B46DA7"/>
    <w:rsid w:val="00B5031D"/>
    <w:rsid w:val="00B540ED"/>
    <w:rsid w:val="00B54B67"/>
    <w:rsid w:val="00B57E42"/>
    <w:rsid w:val="00B63222"/>
    <w:rsid w:val="00B639FD"/>
    <w:rsid w:val="00B66C22"/>
    <w:rsid w:val="00B672C4"/>
    <w:rsid w:val="00B73302"/>
    <w:rsid w:val="00B743B6"/>
    <w:rsid w:val="00B76BA9"/>
    <w:rsid w:val="00B808ED"/>
    <w:rsid w:val="00B814D8"/>
    <w:rsid w:val="00B81E57"/>
    <w:rsid w:val="00BA17A0"/>
    <w:rsid w:val="00BA23CC"/>
    <w:rsid w:val="00BA29BA"/>
    <w:rsid w:val="00BB22A5"/>
    <w:rsid w:val="00BC5999"/>
    <w:rsid w:val="00BC7D29"/>
    <w:rsid w:val="00BD2AA4"/>
    <w:rsid w:val="00BD4201"/>
    <w:rsid w:val="00BD77B9"/>
    <w:rsid w:val="00BE2186"/>
    <w:rsid w:val="00BE39CE"/>
    <w:rsid w:val="00BE64EC"/>
    <w:rsid w:val="00BE679F"/>
    <w:rsid w:val="00BF22DC"/>
    <w:rsid w:val="00C01BA5"/>
    <w:rsid w:val="00C1244E"/>
    <w:rsid w:val="00C16DF2"/>
    <w:rsid w:val="00C24342"/>
    <w:rsid w:val="00C254DD"/>
    <w:rsid w:val="00C25512"/>
    <w:rsid w:val="00C36AAE"/>
    <w:rsid w:val="00C371B6"/>
    <w:rsid w:val="00C409C0"/>
    <w:rsid w:val="00C41CD8"/>
    <w:rsid w:val="00C424B5"/>
    <w:rsid w:val="00C47E11"/>
    <w:rsid w:val="00C56048"/>
    <w:rsid w:val="00C562CA"/>
    <w:rsid w:val="00C608F6"/>
    <w:rsid w:val="00C60FFE"/>
    <w:rsid w:val="00C703D5"/>
    <w:rsid w:val="00C72C71"/>
    <w:rsid w:val="00C74734"/>
    <w:rsid w:val="00C75D8E"/>
    <w:rsid w:val="00C81750"/>
    <w:rsid w:val="00C8291A"/>
    <w:rsid w:val="00C90B2B"/>
    <w:rsid w:val="00C96A16"/>
    <w:rsid w:val="00C96AAB"/>
    <w:rsid w:val="00CA37C9"/>
    <w:rsid w:val="00CC43BF"/>
    <w:rsid w:val="00CC5217"/>
    <w:rsid w:val="00CC6BA4"/>
    <w:rsid w:val="00CC767B"/>
    <w:rsid w:val="00CD1304"/>
    <w:rsid w:val="00CD18CD"/>
    <w:rsid w:val="00CD2954"/>
    <w:rsid w:val="00CD66AD"/>
    <w:rsid w:val="00CD69A4"/>
    <w:rsid w:val="00CE5D5F"/>
    <w:rsid w:val="00CF51CF"/>
    <w:rsid w:val="00D024B9"/>
    <w:rsid w:val="00D128FF"/>
    <w:rsid w:val="00D13891"/>
    <w:rsid w:val="00D14426"/>
    <w:rsid w:val="00D14D03"/>
    <w:rsid w:val="00D314E2"/>
    <w:rsid w:val="00D32C74"/>
    <w:rsid w:val="00D40903"/>
    <w:rsid w:val="00D41773"/>
    <w:rsid w:val="00D44210"/>
    <w:rsid w:val="00D515FC"/>
    <w:rsid w:val="00D52BFC"/>
    <w:rsid w:val="00D56D14"/>
    <w:rsid w:val="00D605B9"/>
    <w:rsid w:val="00D6099E"/>
    <w:rsid w:val="00D6499B"/>
    <w:rsid w:val="00D662FB"/>
    <w:rsid w:val="00D7063C"/>
    <w:rsid w:val="00D72671"/>
    <w:rsid w:val="00D73E7E"/>
    <w:rsid w:val="00D7410F"/>
    <w:rsid w:val="00D77B3D"/>
    <w:rsid w:val="00D83752"/>
    <w:rsid w:val="00D9336F"/>
    <w:rsid w:val="00D95BFF"/>
    <w:rsid w:val="00D9612E"/>
    <w:rsid w:val="00D97DB2"/>
    <w:rsid w:val="00DA493A"/>
    <w:rsid w:val="00DA55D4"/>
    <w:rsid w:val="00DB0A9D"/>
    <w:rsid w:val="00DB2C54"/>
    <w:rsid w:val="00DB49A4"/>
    <w:rsid w:val="00DB7260"/>
    <w:rsid w:val="00DB7683"/>
    <w:rsid w:val="00DC57A0"/>
    <w:rsid w:val="00DC6C18"/>
    <w:rsid w:val="00DD3D8B"/>
    <w:rsid w:val="00DE06BB"/>
    <w:rsid w:val="00DE644A"/>
    <w:rsid w:val="00DF09E3"/>
    <w:rsid w:val="00DF0AF1"/>
    <w:rsid w:val="00DF59E8"/>
    <w:rsid w:val="00DF6679"/>
    <w:rsid w:val="00E05018"/>
    <w:rsid w:val="00E07956"/>
    <w:rsid w:val="00E1022E"/>
    <w:rsid w:val="00E1628B"/>
    <w:rsid w:val="00E17943"/>
    <w:rsid w:val="00E24300"/>
    <w:rsid w:val="00E26B46"/>
    <w:rsid w:val="00E324DD"/>
    <w:rsid w:val="00E3337F"/>
    <w:rsid w:val="00E3771E"/>
    <w:rsid w:val="00E50B44"/>
    <w:rsid w:val="00E52850"/>
    <w:rsid w:val="00E529BE"/>
    <w:rsid w:val="00E60C22"/>
    <w:rsid w:val="00E625FA"/>
    <w:rsid w:val="00E64411"/>
    <w:rsid w:val="00E66106"/>
    <w:rsid w:val="00E86D7D"/>
    <w:rsid w:val="00E978BB"/>
    <w:rsid w:val="00EA061A"/>
    <w:rsid w:val="00EA0966"/>
    <w:rsid w:val="00EA4D24"/>
    <w:rsid w:val="00EA5527"/>
    <w:rsid w:val="00EA56D9"/>
    <w:rsid w:val="00EB4C0A"/>
    <w:rsid w:val="00ED0A9B"/>
    <w:rsid w:val="00ED50DC"/>
    <w:rsid w:val="00ED792B"/>
    <w:rsid w:val="00EE656C"/>
    <w:rsid w:val="00EE67CE"/>
    <w:rsid w:val="00EF2477"/>
    <w:rsid w:val="00EF70CE"/>
    <w:rsid w:val="00EF7336"/>
    <w:rsid w:val="00F03000"/>
    <w:rsid w:val="00F0385D"/>
    <w:rsid w:val="00F23137"/>
    <w:rsid w:val="00F2345E"/>
    <w:rsid w:val="00F23821"/>
    <w:rsid w:val="00F26A8B"/>
    <w:rsid w:val="00F3045A"/>
    <w:rsid w:val="00F36B9E"/>
    <w:rsid w:val="00F412B3"/>
    <w:rsid w:val="00F4258E"/>
    <w:rsid w:val="00F47064"/>
    <w:rsid w:val="00F52D93"/>
    <w:rsid w:val="00F558DA"/>
    <w:rsid w:val="00F64CE8"/>
    <w:rsid w:val="00F711FE"/>
    <w:rsid w:val="00F71A5B"/>
    <w:rsid w:val="00F83D3C"/>
    <w:rsid w:val="00F85D25"/>
    <w:rsid w:val="00F91336"/>
    <w:rsid w:val="00F924A0"/>
    <w:rsid w:val="00F92FB0"/>
    <w:rsid w:val="00F945F3"/>
    <w:rsid w:val="00F94EA6"/>
    <w:rsid w:val="00F97DB7"/>
    <w:rsid w:val="00FA3B56"/>
    <w:rsid w:val="00FB1D71"/>
    <w:rsid w:val="00FB359C"/>
    <w:rsid w:val="00FB52FF"/>
    <w:rsid w:val="00FC270C"/>
    <w:rsid w:val="00FC5BE8"/>
    <w:rsid w:val="00FD7B59"/>
    <w:rsid w:val="00FE379C"/>
    <w:rsid w:val="00FE6A33"/>
    <w:rsid w:val="00FF5D4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paragraph" w:styleId="Heading1">
    <w:name w:val="heading 1"/>
    <w:aliases w:val="1. Überschrift"/>
    <w:basedOn w:val="Normal"/>
    <w:next w:val="Normal"/>
    <w:link w:val="Heading1Char"/>
    <w:uiPriority w:val="1"/>
    <w:qFormat/>
    <w:rsid w:val="00D41773"/>
    <w:pPr>
      <w:keepNext/>
      <w:keepLines/>
      <w:numPr>
        <w:numId w:val="7"/>
      </w:numPr>
      <w:spacing w:before="240" w:after="240" w:line="240" w:lineRule="auto"/>
      <w:jc w:val="both"/>
      <w:outlineLvl w:val="0"/>
    </w:pPr>
    <w:rPr>
      <w:rFonts w:ascii="Arial" w:eastAsiaTheme="majorEastAsia" w:hAnsi="Arial" w:cstheme="majorBidi"/>
      <w:b/>
      <w:bCs/>
      <w:szCs w:val="28"/>
      <w:lang w:val="de-DE"/>
    </w:rPr>
  </w:style>
  <w:style w:type="paragraph" w:styleId="Heading3">
    <w:name w:val="heading 3"/>
    <w:aliases w:val="3. Überschrift"/>
    <w:basedOn w:val="Normal"/>
    <w:next w:val="Normal"/>
    <w:link w:val="Heading3Char"/>
    <w:uiPriority w:val="1"/>
    <w:unhideWhenUsed/>
    <w:qFormat/>
    <w:rsid w:val="00D41773"/>
    <w:pPr>
      <w:keepNext/>
      <w:keepLines/>
      <w:numPr>
        <w:ilvl w:val="2"/>
        <w:numId w:val="7"/>
      </w:numPr>
      <w:spacing w:before="240" w:after="240" w:line="240" w:lineRule="auto"/>
      <w:outlineLvl w:val="2"/>
    </w:pPr>
    <w:rPr>
      <w:rFonts w:ascii="Arial" w:eastAsiaTheme="majorEastAsia" w:hAnsi="Arial" w:cstheme="majorBidi"/>
      <w:b/>
      <w:bCs/>
      <w:lang w:val="en-IN"/>
    </w:rPr>
  </w:style>
  <w:style w:type="paragraph" w:styleId="Heading4">
    <w:name w:val="heading 4"/>
    <w:basedOn w:val="Normal"/>
    <w:next w:val="Normal"/>
    <w:link w:val="Heading4Char"/>
    <w:uiPriority w:val="9"/>
    <w:unhideWhenUsed/>
    <w:rsid w:val="00D41773"/>
    <w:pPr>
      <w:keepNext/>
      <w:keepLines/>
      <w:numPr>
        <w:ilvl w:val="3"/>
        <w:numId w:val="7"/>
      </w:numPr>
      <w:spacing w:before="240" w:after="240" w:line="240" w:lineRule="auto"/>
      <w:outlineLvl w:val="3"/>
    </w:pPr>
    <w:rPr>
      <w:rFonts w:ascii="Arial" w:eastAsiaTheme="majorEastAsia" w:hAnsi="Arial" w:cstheme="majorBidi"/>
      <w:bCs/>
      <w:iCs/>
      <w:lang w:val="en-IN"/>
    </w:rPr>
  </w:style>
  <w:style w:type="paragraph" w:styleId="Heading5">
    <w:name w:val="heading 5"/>
    <w:basedOn w:val="Normal"/>
    <w:next w:val="Normal"/>
    <w:link w:val="Heading5Char"/>
    <w:uiPriority w:val="9"/>
    <w:semiHidden/>
    <w:unhideWhenUsed/>
    <w:qFormat/>
    <w:rsid w:val="00D41773"/>
    <w:pPr>
      <w:keepNext/>
      <w:keepLines/>
      <w:numPr>
        <w:ilvl w:val="4"/>
        <w:numId w:val="7"/>
      </w:numPr>
      <w:spacing w:before="40" w:after="240" w:line="240" w:lineRule="auto"/>
      <w:outlineLvl w:val="4"/>
    </w:pPr>
    <w:rPr>
      <w:rFonts w:asciiTheme="majorHAnsi" w:eastAsiaTheme="majorEastAsia" w:hAnsiTheme="majorHAnsi" w:cstheme="majorBidi"/>
      <w:color w:val="2E74B5" w:themeColor="accent1" w:themeShade="BF"/>
      <w:lang w:val="en-IN"/>
    </w:rPr>
  </w:style>
  <w:style w:type="paragraph" w:styleId="Heading6">
    <w:name w:val="heading 6"/>
    <w:basedOn w:val="Normal"/>
    <w:next w:val="Normal"/>
    <w:link w:val="Heading6Char"/>
    <w:uiPriority w:val="9"/>
    <w:semiHidden/>
    <w:unhideWhenUsed/>
    <w:qFormat/>
    <w:rsid w:val="00D41773"/>
    <w:pPr>
      <w:keepNext/>
      <w:keepLines/>
      <w:numPr>
        <w:ilvl w:val="5"/>
        <w:numId w:val="7"/>
      </w:numPr>
      <w:spacing w:before="40" w:after="0" w:line="240" w:lineRule="auto"/>
      <w:outlineLvl w:val="5"/>
    </w:pPr>
    <w:rPr>
      <w:rFonts w:asciiTheme="majorHAnsi" w:eastAsiaTheme="majorEastAsia" w:hAnsiTheme="majorHAnsi" w:cstheme="majorBidi"/>
      <w:color w:val="1F4D78" w:themeColor="accent1" w:themeShade="7F"/>
      <w:lang w:val="en-IN"/>
    </w:rPr>
  </w:style>
  <w:style w:type="paragraph" w:styleId="Heading7">
    <w:name w:val="heading 7"/>
    <w:basedOn w:val="Normal"/>
    <w:next w:val="Normal"/>
    <w:link w:val="Heading7Char"/>
    <w:uiPriority w:val="9"/>
    <w:semiHidden/>
    <w:unhideWhenUsed/>
    <w:qFormat/>
    <w:rsid w:val="00D41773"/>
    <w:pPr>
      <w:keepNext/>
      <w:keepLines/>
      <w:numPr>
        <w:ilvl w:val="6"/>
        <w:numId w:val="7"/>
      </w:numPr>
      <w:spacing w:before="40" w:after="0" w:line="240" w:lineRule="auto"/>
      <w:outlineLvl w:val="6"/>
    </w:pPr>
    <w:rPr>
      <w:rFonts w:asciiTheme="majorHAnsi" w:eastAsiaTheme="majorEastAsia" w:hAnsiTheme="majorHAnsi" w:cstheme="majorBidi"/>
      <w:i/>
      <w:iCs/>
      <w:color w:val="1F4D78" w:themeColor="accent1" w:themeShade="7F"/>
      <w:lang w:val="en-IN"/>
    </w:rPr>
  </w:style>
  <w:style w:type="paragraph" w:styleId="Heading8">
    <w:name w:val="heading 8"/>
    <w:basedOn w:val="Normal"/>
    <w:next w:val="Normal"/>
    <w:link w:val="Heading8Char"/>
    <w:uiPriority w:val="9"/>
    <w:semiHidden/>
    <w:unhideWhenUsed/>
    <w:qFormat/>
    <w:rsid w:val="00D41773"/>
    <w:pPr>
      <w:keepNext/>
      <w:keepLines/>
      <w:numPr>
        <w:ilvl w:val="7"/>
        <w:numId w:val="7"/>
      </w:numPr>
      <w:spacing w:before="40" w:after="0" w:line="240" w:lineRule="auto"/>
      <w:outlineLvl w:val="7"/>
    </w:pPr>
    <w:rPr>
      <w:rFonts w:asciiTheme="majorHAnsi" w:eastAsiaTheme="majorEastAsia" w:hAnsiTheme="majorHAnsi" w:cstheme="majorBidi"/>
      <w:color w:val="272727" w:themeColor="text1" w:themeTint="D8"/>
      <w:sz w:val="21"/>
      <w:szCs w:val="21"/>
      <w:lang w:val="en-IN"/>
    </w:rPr>
  </w:style>
  <w:style w:type="paragraph" w:styleId="Heading9">
    <w:name w:val="heading 9"/>
    <w:basedOn w:val="Normal"/>
    <w:next w:val="Normal"/>
    <w:link w:val="Heading9Char"/>
    <w:uiPriority w:val="9"/>
    <w:semiHidden/>
    <w:unhideWhenUsed/>
    <w:qFormat/>
    <w:rsid w:val="00D41773"/>
    <w:pPr>
      <w:keepNext/>
      <w:keepLines/>
      <w:numPr>
        <w:ilvl w:val="8"/>
        <w:numId w:val="7"/>
      </w:numPr>
      <w:spacing w:before="40" w:after="0" w:line="240" w:lineRule="auto"/>
      <w:outlineLvl w:val="8"/>
    </w:pPr>
    <w:rPr>
      <w:rFonts w:asciiTheme="majorHAnsi" w:eastAsiaTheme="majorEastAsia" w:hAnsiTheme="majorHAnsi" w:cstheme="majorBidi"/>
      <w:i/>
      <w:iCs/>
      <w:color w:val="272727" w:themeColor="text1" w:themeTint="D8"/>
      <w:sz w:val="21"/>
      <w:szCs w:val="21"/>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unhideWhenUsed/>
    <w:qFormat/>
    <w:rsid w:val="00D73E7E"/>
    <w:pPr>
      <w:spacing w:after="240" w:line="240" w:lineRule="auto"/>
    </w:pPr>
    <w:rPr>
      <w:rFonts w:ascii="Arial" w:hAnsi="Arial"/>
      <w:lang w:val="en-GB"/>
    </w:rPr>
  </w:style>
  <w:style w:type="paragraph" w:customStyle="1" w:styleId="1Einrckung">
    <w:name w:val="1. Einrückung"/>
    <w:basedOn w:val="Normal"/>
    <w:qFormat/>
    <w:rsid w:val="00194C29"/>
    <w:pPr>
      <w:tabs>
        <w:tab w:val="left" w:pos="567"/>
      </w:tabs>
      <w:spacing w:after="240" w:line="240" w:lineRule="auto"/>
      <w:ind w:left="567" w:hanging="567"/>
    </w:pPr>
    <w:rPr>
      <w:rFonts w:ascii="Arial" w:hAnsi="Arial"/>
      <w:lang w:val="en-GB"/>
    </w:rPr>
  </w:style>
  <w:style w:type="paragraph" w:styleId="Title">
    <w:name w:val="Title"/>
    <w:basedOn w:val="Normal"/>
    <w:next w:val="Normal"/>
    <w:link w:val="TitleChar"/>
    <w:uiPriority w:val="10"/>
    <w:qFormat/>
    <w:rsid w:val="008C0769"/>
    <w:pPr>
      <w:spacing w:after="240" w:line="240" w:lineRule="auto"/>
      <w:contextualSpacing/>
    </w:pPr>
    <w:rPr>
      <w:rFonts w:ascii="Cambria" w:eastAsiaTheme="majorEastAsia" w:hAnsi="Cambria" w:cstheme="majorBidi"/>
      <w:spacing w:val="-10"/>
      <w:kern w:val="28"/>
      <w:sz w:val="56"/>
      <w:szCs w:val="56"/>
      <w:lang w:val="en-GB"/>
    </w:rPr>
  </w:style>
  <w:style w:type="character" w:customStyle="1" w:styleId="TitleChar">
    <w:name w:val="Title Char"/>
    <w:basedOn w:val="DefaultParagraphFont"/>
    <w:link w:val="Title"/>
    <w:uiPriority w:val="10"/>
    <w:rsid w:val="008C0769"/>
    <w:rPr>
      <w:rFonts w:ascii="Cambria" w:eastAsiaTheme="majorEastAsia" w:hAnsi="Cambria" w:cstheme="majorBidi"/>
      <w:spacing w:val="-10"/>
      <w:kern w:val="28"/>
      <w:sz w:val="56"/>
      <w:szCs w:val="56"/>
      <w:lang w:val="en-GB"/>
    </w:rPr>
  </w:style>
  <w:style w:type="character" w:customStyle="1" w:styleId="Heading1Char">
    <w:name w:val="Heading 1 Char"/>
    <w:aliases w:val="1. Überschrift Char"/>
    <w:basedOn w:val="DefaultParagraphFont"/>
    <w:link w:val="Heading1"/>
    <w:uiPriority w:val="1"/>
    <w:rsid w:val="00D41773"/>
    <w:rPr>
      <w:rFonts w:ascii="Arial" w:eastAsiaTheme="majorEastAsia" w:hAnsi="Arial" w:cstheme="majorBidi"/>
      <w:b/>
      <w:bCs/>
      <w:szCs w:val="28"/>
      <w:lang w:val="de-DE"/>
    </w:rPr>
  </w:style>
  <w:style w:type="character" w:customStyle="1" w:styleId="Heading3Char">
    <w:name w:val="Heading 3 Char"/>
    <w:aliases w:val="3. Überschrift Char"/>
    <w:basedOn w:val="DefaultParagraphFont"/>
    <w:link w:val="Heading3"/>
    <w:uiPriority w:val="1"/>
    <w:rsid w:val="00D41773"/>
    <w:rPr>
      <w:rFonts w:ascii="Arial" w:eastAsiaTheme="majorEastAsia" w:hAnsi="Arial" w:cstheme="majorBidi"/>
      <w:b/>
      <w:bCs/>
      <w:lang w:val="en-IN"/>
    </w:rPr>
  </w:style>
  <w:style w:type="character" w:customStyle="1" w:styleId="Heading4Char">
    <w:name w:val="Heading 4 Char"/>
    <w:basedOn w:val="DefaultParagraphFont"/>
    <w:link w:val="Heading4"/>
    <w:uiPriority w:val="9"/>
    <w:rsid w:val="00D41773"/>
    <w:rPr>
      <w:rFonts w:ascii="Arial" w:eastAsiaTheme="majorEastAsia" w:hAnsi="Arial" w:cstheme="majorBidi"/>
      <w:bCs/>
      <w:iCs/>
      <w:lang w:val="en-IN"/>
    </w:rPr>
  </w:style>
  <w:style w:type="character" w:customStyle="1" w:styleId="Heading5Char">
    <w:name w:val="Heading 5 Char"/>
    <w:basedOn w:val="DefaultParagraphFont"/>
    <w:link w:val="Heading5"/>
    <w:uiPriority w:val="9"/>
    <w:semiHidden/>
    <w:rsid w:val="00D41773"/>
    <w:rPr>
      <w:rFonts w:asciiTheme="majorHAnsi" w:eastAsiaTheme="majorEastAsia" w:hAnsiTheme="majorHAnsi" w:cstheme="majorBidi"/>
      <w:color w:val="2E74B5" w:themeColor="accent1" w:themeShade="BF"/>
      <w:lang w:val="en-IN"/>
    </w:rPr>
  </w:style>
  <w:style w:type="character" w:customStyle="1" w:styleId="Heading6Char">
    <w:name w:val="Heading 6 Char"/>
    <w:basedOn w:val="DefaultParagraphFont"/>
    <w:link w:val="Heading6"/>
    <w:uiPriority w:val="9"/>
    <w:semiHidden/>
    <w:rsid w:val="00D41773"/>
    <w:rPr>
      <w:rFonts w:asciiTheme="majorHAnsi" w:eastAsiaTheme="majorEastAsia" w:hAnsiTheme="majorHAnsi" w:cstheme="majorBidi"/>
      <w:color w:val="1F4D78" w:themeColor="accent1" w:themeShade="7F"/>
      <w:lang w:val="en-IN"/>
    </w:rPr>
  </w:style>
  <w:style w:type="character" w:customStyle="1" w:styleId="Heading7Char">
    <w:name w:val="Heading 7 Char"/>
    <w:basedOn w:val="DefaultParagraphFont"/>
    <w:link w:val="Heading7"/>
    <w:uiPriority w:val="9"/>
    <w:semiHidden/>
    <w:rsid w:val="00D41773"/>
    <w:rPr>
      <w:rFonts w:asciiTheme="majorHAnsi" w:eastAsiaTheme="majorEastAsia" w:hAnsiTheme="majorHAnsi" w:cstheme="majorBidi"/>
      <w:i/>
      <w:iCs/>
      <w:color w:val="1F4D78" w:themeColor="accent1" w:themeShade="7F"/>
      <w:lang w:val="en-IN"/>
    </w:rPr>
  </w:style>
  <w:style w:type="character" w:customStyle="1" w:styleId="Heading8Char">
    <w:name w:val="Heading 8 Char"/>
    <w:basedOn w:val="DefaultParagraphFont"/>
    <w:link w:val="Heading8"/>
    <w:uiPriority w:val="9"/>
    <w:semiHidden/>
    <w:rsid w:val="00D41773"/>
    <w:rPr>
      <w:rFonts w:asciiTheme="majorHAnsi" w:eastAsiaTheme="majorEastAsia" w:hAnsiTheme="majorHAnsi" w:cstheme="majorBidi"/>
      <w:color w:val="272727" w:themeColor="text1" w:themeTint="D8"/>
      <w:sz w:val="21"/>
      <w:szCs w:val="21"/>
      <w:lang w:val="en-IN"/>
    </w:rPr>
  </w:style>
  <w:style w:type="character" w:customStyle="1" w:styleId="Heading9Char">
    <w:name w:val="Heading 9 Char"/>
    <w:basedOn w:val="DefaultParagraphFont"/>
    <w:link w:val="Heading9"/>
    <w:uiPriority w:val="9"/>
    <w:semiHidden/>
    <w:rsid w:val="00D41773"/>
    <w:rPr>
      <w:rFonts w:asciiTheme="majorHAnsi" w:eastAsiaTheme="majorEastAsia" w:hAnsiTheme="majorHAnsi" w:cstheme="majorBidi"/>
      <w:i/>
      <w:iCs/>
      <w:color w:val="272727" w:themeColor="text1" w:themeTint="D8"/>
      <w:sz w:val="21"/>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39744">
      <w:bodyDiv w:val="1"/>
      <w:marLeft w:val="0"/>
      <w:marRight w:val="0"/>
      <w:marTop w:val="0"/>
      <w:marBottom w:val="0"/>
      <w:divBdr>
        <w:top w:val="none" w:sz="0" w:space="0" w:color="auto"/>
        <w:left w:val="none" w:sz="0" w:space="0" w:color="auto"/>
        <w:bottom w:val="none" w:sz="0" w:space="0" w:color="auto"/>
        <w:right w:val="none" w:sz="0" w:space="0" w:color="auto"/>
      </w:divBdr>
    </w:div>
    <w:div w:id="169233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d41943-40a4-4495-bc45-05b1f8d2b50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5454FE55B547A4DAD767FA9D6336AB4" ma:contentTypeVersion="15" ma:contentTypeDescription="Ein neues Dokument erstellen." ma:contentTypeScope="" ma:versionID="01353d202a718f5715ce2c9473968391">
  <xsd:schema xmlns:xsd="http://www.w3.org/2001/XMLSchema" xmlns:xs="http://www.w3.org/2001/XMLSchema" xmlns:p="http://schemas.microsoft.com/office/2006/metadata/properties" xmlns:ns2="a0d41943-40a4-4495-bc45-05b1f8d2b501" xmlns:ns3="83e44d3b-9680-4cf2-bdd6-fd1121c0f4ad" targetNamespace="http://schemas.microsoft.com/office/2006/metadata/properties" ma:root="true" ma:fieldsID="2c79459983ab67bf6d4bfc532b53603f" ns2:_="" ns3:_="">
    <xsd:import namespace="a0d41943-40a4-4495-bc45-05b1f8d2b501"/>
    <xsd:import namespace="83e44d3b-9680-4cf2-bdd6-fd1121c0f4a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41943-40a4-4495-bc45-05b1f8d2b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e44d3b-9680-4cf2-bdd6-fd1121c0f4ad"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3AF725-5E03-4A32-B613-BD9223DC2A43}">
  <ds:schemaRefs>
    <ds:schemaRef ds:uri="http://schemas.openxmlformats.org/officeDocument/2006/bibliography"/>
  </ds:schemaRefs>
</ds:datastoreItem>
</file>

<file path=customXml/itemProps2.xml><?xml version="1.0" encoding="utf-8"?>
<ds:datastoreItem xmlns:ds="http://schemas.openxmlformats.org/officeDocument/2006/customXml" ds:itemID="{8FFBC4B7-A6C9-40CF-9CB0-A58F641E9F13}">
  <ds:schemaRefs>
    <ds:schemaRef ds:uri="http://schemas.microsoft.com/office/2006/metadata/properties"/>
    <ds:schemaRef ds:uri="http://schemas.microsoft.com/office/infopath/2007/PartnerControls"/>
    <ds:schemaRef ds:uri="a0d41943-40a4-4495-bc45-05b1f8d2b501"/>
  </ds:schemaRefs>
</ds:datastoreItem>
</file>

<file path=customXml/itemProps3.xml><?xml version="1.0" encoding="utf-8"?>
<ds:datastoreItem xmlns:ds="http://schemas.openxmlformats.org/officeDocument/2006/customXml" ds:itemID="{A9B02AF3-4E3C-4064-8D3E-053BC66BB4A9}">
  <ds:schemaRefs>
    <ds:schemaRef ds:uri="http://schemas.microsoft.com/sharepoint/v3/contenttype/forms"/>
  </ds:schemaRefs>
</ds:datastoreItem>
</file>

<file path=customXml/itemProps4.xml><?xml version="1.0" encoding="utf-8"?>
<ds:datastoreItem xmlns:ds="http://schemas.openxmlformats.org/officeDocument/2006/customXml" ds:itemID="{7CDB2531-3392-44B0-ADD8-9E6BD768E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41943-40a4-4495-bc45-05b1f8d2b501"/>
    <ds:schemaRef ds:uri="83e44d3b-9680-4cf2-bdd6-fd1121c0f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Kumar, Nishant GIZ IN</dc:creator>
  <cp:lastModifiedBy>Som, Vikaash GIZ IN</cp:lastModifiedBy>
  <cp:revision>14</cp:revision>
  <dcterms:created xsi:type="dcterms:W3CDTF">2026-02-03T06:46:00Z</dcterms:created>
  <dcterms:modified xsi:type="dcterms:W3CDTF">2026-10-23T07:17:00Z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0x01010075454FE55B547A4DAD767FA9D6336AB4</vt:lpwstr>
  </property>
  <property fmtid="{D5CDD505-2E9C-101B-9397-08002B2CF9AE}" pid="3" name="GrammarlyDocumentId">
    <vt:lpwstr>44afcde5e505802895a4ac5268f16ce35d2ad2ae4002d9a550f499f6f7f1d20e</vt:lpwstr>
  </property>
  <property fmtid="{D5CDD505-2E9C-101B-9397-08002B2CF9AE}" pid="4" name="MediaServiceImageTags">
    <vt:lpwstr/>
  </property>
</Properties>
</file>