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46F92" w14:textId="1587ADDC" w:rsidR="003C29FB" w:rsidRPr="006F46CC" w:rsidRDefault="00AB1794" w:rsidP="005F5C52">
      <w:pPr>
        <w:pStyle w:val="Default"/>
        <w:jc w:val="center"/>
        <w:rPr>
          <w:b/>
          <w:sz w:val="22"/>
          <w:szCs w:val="22"/>
          <w:u w:val="single"/>
          <w:lang w:val="en-IN"/>
        </w:rPr>
      </w:pPr>
      <w:r w:rsidRPr="006F46CC">
        <w:rPr>
          <w:b/>
          <w:sz w:val="22"/>
          <w:szCs w:val="22"/>
          <w:u w:val="single"/>
          <w:lang w:val="en-IN"/>
        </w:rPr>
        <w:t>TENDER NOTICE</w:t>
      </w:r>
      <w:r w:rsidR="005F5C52">
        <w:rPr>
          <w:b/>
          <w:sz w:val="22"/>
          <w:szCs w:val="22"/>
          <w:u w:val="single"/>
          <w:lang w:val="en-IN"/>
        </w:rPr>
        <w:t xml:space="preserve"> </w:t>
      </w:r>
      <w:r w:rsidRPr="006F46CC">
        <w:rPr>
          <w:b/>
          <w:sz w:val="22"/>
          <w:szCs w:val="22"/>
          <w:u w:val="single"/>
          <w:lang w:val="en-IN"/>
        </w:rPr>
        <w:t>FOR</w:t>
      </w:r>
    </w:p>
    <w:p w14:paraId="7024550D" w14:textId="4709E463" w:rsidR="00AB46FC" w:rsidRPr="009D0F97" w:rsidRDefault="009D0F97" w:rsidP="009D0F97">
      <w:pPr>
        <w:contextualSpacing/>
        <w:jc w:val="center"/>
        <w:rPr>
          <w:rFonts w:ascii="Calibri" w:eastAsiaTheme="minorEastAsia" w:hAnsi="Calibri" w:cs="Calibri"/>
          <w:b/>
          <w:color w:val="000000"/>
          <w:sz w:val="24"/>
          <w:szCs w:val="24"/>
          <w:u w:val="single"/>
          <w:lang w:val="en-IN"/>
        </w:rPr>
      </w:pPr>
      <w:r w:rsidRPr="009D0F97">
        <w:rPr>
          <w:b/>
          <w:sz w:val="24"/>
          <w:szCs w:val="24"/>
        </w:rPr>
        <w:t>Developing a State-Level MRV Framework for Greenhouse Gas (GHG) Emissions and Supporting Panaji from Baseline Study to MRV Implementation</w:t>
      </w:r>
    </w:p>
    <w:p w14:paraId="350DE7A9" w14:textId="5F202B27" w:rsidR="00717B27" w:rsidRPr="006F46CC" w:rsidRDefault="00204E1F" w:rsidP="00BE64EC">
      <w:pPr>
        <w:contextualSpacing/>
        <w:jc w:val="both"/>
        <w:rPr>
          <w:rFonts w:ascii="Calibri" w:eastAsiaTheme="majorEastAsia" w:hAnsi="Calibri" w:cs="Calibri"/>
          <w:b/>
          <w:lang w:eastAsia="de-DE"/>
        </w:rPr>
      </w:pPr>
      <w:r w:rsidRPr="006F46CC">
        <w:rPr>
          <w:rFonts w:ascii="Calibri" w:eastAsiaTheme="majorEastAsia" w:hAnsi="Calibri" w:cs="Calibri"/>
          <w:b/>
          <w:lang w:eastAsia="de-DE"/>
        </w:rPr>
        <w:t>Background:</w:t>
      </w:r>
    </w:p>
    <w:p w14:paraId="5D22E179" w14:textId="77777777" w:rsidR="008D29C2" w:rsidRPr="008D29C2" w:rsidRDefault="008D29C2" w:rsidP="008D29C2">
      <w:pPr>
        <w:contextualSpacing/>
        <w:jc w:val="both"/>
        <w:rPr>
          <w:rFonts w:ascii="Calibri" w:hAnsi="Calibri" w:cs="Calibri"/>
          <w:lang w:val="en-IN"/>
        </w:rPr>
      </w:pPr>
      <w:r w:rsidRPr="008D29C2">
        <w:rPr>
          <w:rFonts w:ascii="Calibri" w:hAnsi="Calibri" w:cs="Calibri"/>
          <w:lang w:val="en-IN"/>
        </w:rPr>
        <w:t>India, the world’s third-largest GHG emitter, ranks seventh on the Global Climate Risk Index 2021, highlighting its vulnerability to climate change. The country has committed under its NDCs to reduce the emissions intensity of GDP by 45% and achieve 50% non-fossil fuel power by 2030. Rapid urbanisation and rising consumption patterns, however, put pressure on infrastructure, transport, housing, and basic services.</w:t>
      </w:r>
    </w:p>
    <w:p w14:paraId="295DE3E0" w14:textId="08927BB3" w:rsidR="00FF229E" w:rsidRPr="008D29C2" w:rsidRDefault="008D29C2" w:rsidP="00F36D5E">
      <w:pPr>
        <w:contextualSpacing/>
        <w:jc w:val="both"/>
        <w:rPr>
          <w:rFonts w:ascii="Calibri" w:hAnsi="Calibri" w:cs="Calibri"/>
          <w:lang w:val="en-IN"/>
        </w:rPr>
      </w:pPr>
      <w:r w:rsidRPr="008D29C2">
        <w:rPr>
          <w:rFonts w:ascii="Calibri" w:hAnsi="Calibri" w:cs="Calibri"/>
          <w:lang w:val="en-IN"/>
        </w:rPr>
        <w:t xml:space="preserve">To advance sustainable urban development, the Government of India launched the Smart Cities Mission (2015), aiming to deliver core infrastructure, resilience, and quality of life improvements. Recognising the role of cities in meeting national climate targets, the Indo-German cooperation project </w:t>
      </w:r>
      <w:r w:rsidRPr="008D29C2">
        <w:rPr>
          <w:rFonts w:ascii="Calibri" w:hAnsi="Calibri" w:cs="Calibri"/>
          <w:i/>
          <w:iCs/>
          <w:lang w:val="en-IN"/>
        </w:rPr>
        <w:t>Urban-Act: Integrated Urban Climate Action for Low Carbon and Resilient Cities</w:t>
      </w:r>
      <w:r w:rsidRPr="008D29C2">
        <w:rPr>
          <w:rFonts w:ascii="Calibri" w:hAnsi="Calibri" w:cs="Calibri"/>
          <w:lang w:val="en-IN"/>
        </w:rPr>
        <w:t xml:space="preserve"> </w:t>
      </w:r>
      <w:proofErr w:type="gramStart"/>
      <w:r w:rsidRPr="008D29C2">
        <w:rPr>
          <w:rFonts w:ascii="Calibri" w:hAnsi="Calibri" w:cs="Calibri"/>
          <w:lang w:val="en-IN"/>
        </w:rPr>
        <w:t>supports</w:t>
      </w:r>
      <w:proofErr w:type="gramEnd"/>
      <w:r w:rsidRPr="008D29C2">
        <w:rPr>
          <w:rFonts w:ascii="Calibri" w:hAnsi="Calibri" w:cs="Calibri"/>
          <w:lang w:val="en-IN"/>
        </w:rPr>
        <w:t xml:space="preserve"> national and local governments in planning and implementing climate actions aligned with the SDGs.</w:t>
      </w:r>
    </w:p>
    <w:p w14:paraId="1F8B0EA5" w14:textId="40BCC845" w:rsidR="003E4F41" w:rsidRPr="006F46CC" w:rsidRDefault="004869BE" w:rsidP="00BE64EC">
      <w:pPr>
        <w:contextualSpacing/>
        <w:jc w:val="both"/>
        <w:rPr>
          <w:rFonts w:ascii="Calibri" w:eastAsiaTheme="majorEastAsia" w:hAnsi="Calibri" w:cs="Calibri"/>
          <w:b/>
          <w:lang w:eastAsia="de-DE"/>
        </w:rPr>
      </w:pPr>
      <w:r w:rsidRPr="006F46CC">
        <w:rPr>
          <w:rFonts w:ascii="Calibri" w:eastAsiaTheme="majorEastAsia" w:hAnsi="Calibri" w:cs="Calibri"/>
          <w:b/>
          <w:lang w:eastAsia="de-DE"/>
        </w:rPr>
        <w:t>Objective</w:t>
      </w:r>
      <w:r w:rsidR="00167AE7" w:rsidRPr="006F46CC">
        <w:rPr>
          <w:rFonts w:ascii="Calibri" w:eastAsiaTheme="majorEastAsia" w:hAnsi="Calibri" w:cs="Calibri"/>
          <w:b/>
          <w:lang w:eastAsia="de-DE"/>
        </w:rPr>
        <w:t>s:</w:t>
      </w:r>
    </w:p>
    <w:p w14:paraId="37D4E227" w14:textId="228B7F77" w:rsidR="001E089F" w:rsidRPr="001E089F" w:rsidRDefault="001E089F" w:rsidP="001E089F">
      <w:pPr>
        <w:contextualSpacing/>
        <w:jc w:val="both"/>
        <w:rPr>
          <w:rFonts w:ascii="Calibri" w:hAnsi="Calibri" w:cs="Calibri"/>
          <w:lang w:val="en-IN"/>
        </w:rPr>
      </w:pPr>
      <w:r w:rsidRPr="001E089F">
        <w:rPr>
          <w:rFonts w:ascii="Calibri" w:hAnsi="Calibri" w:cs="Calibri"/>
          <w:lang w:val="en-IN"/>
        </w:rPr>
        <w:t>In India, the project works with state and city stakeholders to strengthen policy instruments, develop technical tools for evidence-based decision-making, and build institutional capacities for climate action.</w:t>
      </w:r>
    </w:p>
    <w:p w14:paraId="4847EAE6" w14:textId="46E52A79" w:rsidR="00EE3D01" w:rsidRPr="009D0F97" w:rsidRDefault="001E089F" w:rsidP="00EE3D01">
      <w:pPr>
        <w:contextualSpacing/>
        <w:jc w:val="both"/>
        <w:rPr>
          <w:rFonts w:ascii="Calibri" w:hAnsi="Calibri" w:cs="Calibri"/>
          <w:lang w:val="en-IN"/>
        </w:rPr>
      </w:pPr>
      <w:r w:rsidRPr="001E089F">
        <w:rPr>
          <w:rFonts w:ascii="Calibri" w:hAnsi="Calibri" w:cs="Calibri"/>
          <w:lang w:val="en-IN"/>
        </w:rPr>
        <w:t>In Goa, existing data systems and reporting structures are fragmented, with no standardized MRV system to track GHG emissions. At the city level, Panaji lacks a baseline inventory and a structured system for periodic monitoring and reporting. This assignment therefore aims to establish a state-level MRV framework while piloting its implementation in Panaji, thereby enabling systematic reporting, improved decision-making, and alignment with national and global climate commitments Tasks to be performed by the contractor.</w:t>
      </w:r>
    </w:p>
    <w:p w14:paraId="7CE8F2DD" w14:textId="26C69D30" w:rsidR="003E4F41" w:rsidRPr="006F46CC" w:rsidRDefault="000231FA" w:rsidP="00B639FD">
      <w:pPr>
        <w:spacing w:after="0"/>
        <w:contextualSpacing/>
        <w:jc w:val="both"/>
        <w:rPr>
          <w:rFonts w:ascii="Calibri" w:eastAsia="Arial" w:hAnsi="Calibri" w:cs="Calibri"/>
          <w:b/>
          <w:bCs/>
          <w:color w:val="000000"/>
        </w:rPr>
      </w:pPr>
      <w:r w:rsidRPr="006F46CC">
        <w:rPr>
          <w:rFonts w:ascii="Calibri" w:eastAsia="Arial" w:hAnsi="Calibri" w:cs="Calibri"/>
          <w:b/>
          <w:bCs/>
          <w:color w:val="000000"/>
        </w:rPr>
        <w:t>Tasks</w:t>
      </w:r>
      <w:r w:rsidR="004869BE" w:rsidRPr="006F46CC">
        <w:rPr>
          <w:rFonts w:ascii="Calibri" w:eastAsia="Arial" w:hAnsi="Calibri" w:cs="Calibri"/>
          <w:b/>
          <w:bCs/>
          <w:color w:val="000000"/>
        </w:rPr>
        <w:t xml:space="preserve"> </w:t>
      </w:r>
      <w:proofErr w:type="gramStart"/>
      <w:r w:rsidR="004869BE" w:rsidRPr="006F46CC">
        <w:rPr>
          <w:rFonts w:ascii="Calibri" w:eastAsia="Arial" w:hAnsi="Calibri" w:cs="Calibri"/>
          <w:b/>
          <w:bCs/>
          <w:color w:val="000000"/>
        </w:rPr>
        <w:t>of</w:t>
      </w:r>
      <w:proofErr w:type="gramEnd"/>
      <w:r w:rsidR="004869BE" w:rsidRPr="006F46CC">
        <w:rPr>
          <w:rFonts w:ascii="Calibri" w:eastAsia="Arial" w:hAnsi="Calibri" w:cs="Calibri"/>
          <w:b/>
          <w:bCs/>
          <w:color w:val="000000"/>
        </w:rPr>
        <w:t xml:space="preserve"> the assignment:</w:t>
      </w:r>
    </w:p>
    <w:p w14:paraId="4363CBF2" w14:textId="77777777" w:rsidR="0074032D" w:rsidRPr="0074032D" w:rsidRDefault="0074032D" w:rsidP="0074032D">
      <w:pPr>
        <w:pStyle w:val="NoSpacing"/>
        <w:jc w:val="both"/>
        <w:rPr>
          <w:rFonts w:ascii="Calibri" w:hAnsi="Calibri" w:cs="Calibri"/>
          <w:lang w:val="en-IN"/>
        </w:rPr>
      </w:pPr>
      <w:r w:rsidRPr="0074032D">
        <w:rPr>
          <w:rFonts w:ascii="Calibri" w:hAnsi="Calibri" w:cs="Calibri"/>
          <w:lang w:val="en-IN"/>
        </w:rPr>
        <w:t>The assignment aims to design a state-level MRV (Measurement, Reporting and Verification) framework for GHG emissions in Goa, pilot it in Panaji through a baseline inventory, and build institutional capacity for long-term adoption. The work shall align with national and international MRV standards and integrate GEDSI considerations.</w:t>
      </w:r>
    </w:p>
    <w:p w14:paraId="01AF4995" w14:textId="454AFF96" w:rsidR="0074032D" w:rsidRPr="005F5C52" w:rsidRDefault="0074032D" w:rsidP="005F5C52">
      <w:pPr>
        <w:pStyle w:val="NoSpacing"/>
        <w:numPr>
          <w:ilvl w:val="0"/>
          <w:numId w:val="50"/>
        </w:numPr>
        <w:jc w:val="both"/>
        <w:rPr>
          <w:rFonts w:ascii="Calibri" w:hAnsi="Calibri" w:cs="Calibri"/>
          <w:lang w:val="en-IN"/>
        </w:rPr>
      </w:pPr>
      <w:r w:rsidRPr="005F5C52">
        <w:rPr>
          <w:rFonts w:ascii="Calibri" w:hAnsi="Calibri" w:cs="Calibri"/>
          <w:lang w:val="en-IN"/>
        </w:rPr>
        <w:t>Framework Development</w:t>
      </w:r>
      <w:r w:rsidR="001E089F" w:rsidRPr="005F5C52">
        <w:rPr>
          <w:rFonts w:ascii="Calibri" w:hAnsi="Calibri" w:cs="Calibri"/>
          <w:lang w:val="en-IN"/>
        </w:rPr>
        <w:t xml:space="preserve"> by r</w:t>
      </w:r>
      <w:r w:rsidRPr="005F5C52">
        <w:rPr>
          <w:rFonts w:ascii="Calibri" w:hAnsi="Calibri" w:cs="Calibri"/>
          <w:lang w:val="en-IN"/>
        </w:rPr>
        <w:t>eview</w:t>
      </w:r>
      <w:r w:rsidR="001E089F" w:rsidRPr="005F5C52">
        <w:rPr>
          <w:rFonts w:ascii="Calibri" w:hAnsi="Calibri" w:cs="Calibri"/>
          <w:lang w:val="en-IN"/>
        </w:rPr>
        <w:t>ing</w:t>
      </w:r>
      <w:r w:rsidRPr="005F5C52">
        <w:rPr>
          <w:rFonts w:ascii="Calibri" w:hAnsi="Calibri" w:cs="Calibri"/>
          <w:lang w:val="en-IN"/>
        </w:rPr>
        <w:t xml:space="preserve"> relevant national, state, and global MRV systems</w:t>
      </w:r>
      <w:r w:rsidR="001E089F" w:rsidRPr="005F5C52">
        <w:rPr>
          <w:rFonts w:ascii="Calibri" w:hAnsi="Calibri" w:cs="Calibri"/>
          <w:lang w:val="en-IN"/>
        </w:rPr>
        <w:t xml:space="preserve">, </w:t>
      </w:r>
      <w:r w:rsidRPr="005F5C52">
        <w:rPr>
          <w:rFonts w:ascii="Calibri" w:hAnsi="Calibri" w:cs="Calibri"/>
          <w:lang w:val="en-IN"/>
        </w:rPr>
        <w:t>stakeholder consultations</w:t>
      </w:r>
      <w:r w:rsidR="001E089F" w:rsidRPr="005F5C52">
        <w:rPr>
          <w:rFonts w:ascii="Calibri" w:hAnsi="Calibri" w:cs="Calibri"/>
          <w:lang w:val="en-IN"/>
        </w:rPr>
        <w:t>. And d</w:t>
      </w:r>
      <w:r w:rsidRPr="005F5C52">
        <w:rPr>
          <w:rFonts w:ascii="Calibri" w:hAnsi="Calibri" w:cs="Calibri"/>
          <w:lang w:val="en-IN"/>
        </w:rPr>
        <w:t>raft a standardized state MRV framework</w:t>
      </w:r>
      <w:r w:rsidR="001E089F" w:rsidRPr="005F5C52">
        <w:rPr>
          <w:rFonts w:ascii="Calibri" w:hAnsi="Calibri" w:cs="Calibri"/>
          <w:lang w:val="en-IN"/>
        </w:rPr>
        <w:t xml:space="preserve"> </w:t>
      </w:r>
      <w:r w:rsidRPr="005F5C52">
        <w:rPr>
          <w:rFonts w:ascii="Calibri" w:hAnsi="Calibri" w:cs="Calibri"/>
          <w:lang w:val="en-IN"/>
        </w:rPr>
        <w:t>template</w:t>
      </w:r>
      <w:r w:rsidR="001E089F" w:rsidRPr="005F5C52">
        <w:rPr>
          <w:rFonts w:ascii="Calibri" w:hAnsi="Calibri" w:cs="Calibri"/>
          <w:lang w:val="en-IN"/>
        </w:rPr>
        <w:t>.</w:t>
      </w:r>
    </w:p>
    <w:p w14:paraId="18957AF9" w14:textId="27F02371" w:rsidR="0074032D" w:rsidRPr="005F5C52" w:rsidRDefault="0074032D" w:rsidP="005F5C52">
      <w:pPr>
        <w:pStyle w:val="NoSpacing"/>
        <w:numPr>
          <w:ilvl w:val="0"/>
          <w:numId w:val="50"/>
        </w:numPr>
        <w:jc w:val="both"/>
        <w:rPr>
          <w:rFonts w:ascii="Calibri" w:hAnsi="Calibri" w:cs="Calibri"/>
          <w:lang w:val="en-IN"/>
        </w:rPr>
      </w:pPr>
      <w:r w:rsidRPr="005F5C52">
        <w:rPr>
          <w:rFonts w:ascii="Calibri" w:hAnsi="Calibri" w:cs="Calibri"/>
          <w:lang w:val="en-IN"/>
        </w:rPr>
        <w:t>Prepare baseline GHG emissions inventory for Panaji</w:t>
      </w:r>
      <w:r w:rsidR="001E089F" w:rsidRPr="005F5C52">
        <w:rPr>
          <w:rFonts w:ascii="Calibri" w:hAnsi="Calibri" w:cs="Calibri"/>
          <w:lang w:val="en-IN"/>
        </w:rPr>
        <w:t xml:space="preserve"> by collecting two thematic sectors </w:t>
      </w:r>
    </w:p>
    <w:p w14:paraId="29907445" w14:textId="12DAE817" w:rsidR="00CE7335" w:rsidRPr="009D0F97" w:rsidRDefault="0074032D" w:rsidP="009D0F30">
      <w:pPr>
        <w:pStyle w:val="NoSpacing"/>
        <w:numPr>
          <w:ilvl w:val="0"/>
          <w:numId w:val="50"/>
        </w:numPr>
        <w:jc w:val="both"/>
        <w:rPr>
          <w:rFonts w:ascii="Calibri" w:hAnsi="Calibri" w:cs="Calibri"/>
          <w:lang w:val="en-IN"/>
        </w:rPr>
      </w:pPr>
      <w:r w:rsidRPr="005F5C52">
        <w:rPr>
          <w:rFonts w:ascii="Calibri" w:hAnsi="Calibri" w:cs="Calibri"/>
          <w:lang w:val="en-IN"/>
        </w:rPr>
        <w:t>Institutionalisation &amp; Capacity Building</w:t>
      </w:r>
      <w:r w:rsidR="00561D4D" w:rsidRPr="005F5C52">
        <w:rPr>
          <w:rFonts w:ascii="Calibri" w:hAnsi="Calibri" w:cs="Calibri"/>
          <w:lang w:val="en-IN"/>
        </w:rPr>
        <w:t xml:space="preserve"> </w:t>
      </w:r>
      <w:r w:rsidRPr="005F5C52">
        <w:rPr>
          <w:rFonts w:ascii="Calibri" w:hAnsi="Calibri" w:cs="Calibri"/>
          <w:lang w:val="en-IN"/>
        </w:rPr>
        <w:t>Develop a 5-year roadmap for Goa’s ULBs.</w:t>
      </w:r>
      <w:r w:rsidR="005F5C52" w:rsidRPr="005F5C52">
        <w:rPr>
          <w:rFonts w:ascii="Calibri" w:hAnsi="Calibri" w:cs="Calibri"/>
          <w:lang w:val="en-IN"/>
        </w:rPr>
        <w:t xml:space="preserve"> And c</w:t>
      </w:r>
      <w:r w:rsidRPr="005F5C52">
        <w:rPr>
          <w:rFonts w:ascii="Calibri" w:hAnsi="Calibri" w:cs="Calibri"/>
          <w:lang w:val="en-IN"/>
        </w:rPr>
        <w:t>onduct trainings and workshops for state and city officials.</w:t>
      </w:r>
    </w:p>
    <w:p w14:paraId="533DFC33" w14:textId="2FCB6939" w:rsidR="009D0F30" w:rsidRPr="00AB46FC" w:rsidRDefault="009D0F30" w:rsidP="009D0F30">
      <w:pPr>
        <w:pStyle w:val="NoSpacing"/>
        <w:jc w:val="both"/>
        <w:rPr>
          <w:rFonts w:ascii="Calibri" w:hAnsi="Calibri" w:cs="Calibri"/>
          <w:b/>
          <w:bCs/>
          <w:color w:val="FFFFFF"/>
          <w:lang w:val="en-IN"/>
        </w:rPr>
      </w:pPr>
      <w:r w:rsidRPr="00AB46FC">
        <w:rPr>
          <w:rFonts w:ascii="Calibri" w:hAnsi="Calibri" w:cs="Calibri"/>
          <w:b/>
          <w:bCs/>
          <w:color w:val="FFFFFF"/>
          <w:highlight w:val="red"/>
          <w:lang w:val="en-IN"/>
        </w:rPr>
        <w:t>Please refer to the bidding conditions and follow the instructions carefully.</w:t>
      </w:r>
    </w:p>
    <w:p w14:paraId="20816F1C" w14:textId="77777777" w:rsidR="009D0F30" w:rsidRPr="006F46CC" w:rsidRDefault="009D0F30" w:rsidP="005F5C52">
      <w:pPr>
        <w:spacing w:after="0"/>
        <w:rPr>
          <w:rFonts w:ascii="Calibri" w:hAnsi="Calibri" w:cs="Calibri"/>
          <w:lang w:val="en-GB"/>
        </w:rPr>
      </w:pPr>
      <w:r w:rsidRPr="006F46CC">
        <w:rPr>
          <w:rFonts w:ascii="Calibri" w:hAnsi="Calibri" w:cs="Calibri"/>
          <w:lang w:val="en-GB"/>
        </w:rPr>
        <w:t>The detailed documentation with regards to this call for proposals includes:</w:t>
      </w:r>
    </w:p>
    <w:p w14:paraId="20903A00" w14:textId="77777777" w:rsidR="009D0F30" w:rsidRPr="006F46CC" w:rsidRDefault="009D0F30" w:rsidP="005F5C52">
      <w:pPr>
        <w:pStyle w:val="ListParagraph"/>
        <w:numPr>
          <w:ilvl w:val="0"/>
          <w:numId w:val="43"/>
        </w:numPr>
        <w:spacing w:after="0" w:line="240" w:lineRule="auto"/>
        <w:rPr>
          <w:rFonts w:ascii="Calibri" w:hAnsi="Calibri" w:cs="Calibri"/>
          <w:lang w:val="en-GB"/>
        </w:rPr>
      </w:pPr>
      <w:r w:rsidRPr="006F46CC">
        <w:rPr>
          <w:rFonts w:ascii="Calibri" w:hAnsi="Calibri" w:cs="Calibri"/>
          <w:lang w:val="en-GB"/>
        </w:rPr>
        <w:t>The Terms of Reference for the Assignment</w:t>
      </w:r>
    </w:p>
    <w:p w14:paraId="580DC7A6" w14:textId="77777777" w:rsidR="009D0F30" w:rsidRPr="006F46CC" w:rsidRDefault="009D0F30" w:rsidP="005F5C52">
      <w:pPr>
        <w:pStyle w:val="ListParagraph"/>
        <w:numPr>
          <w:ilvl w:val="0"/>
          <w:numId w:val="43"/>
        </w:numPr>
        <w:spacing w:after="0" w:line="240" w:lineRule="auto"/>
        <w:rPr>
          <w:rFonts w:ascii="Calibri" w:hAnsi="Calibri" w:cs="Calibri"/>
          <w:lang w:val="en-GB"/>
        </w:rPr>
      </w:pPr>
      <w:r w:rsidRPr="006F46CC">
        <w:rPr>
          <w:rFonts w:ascii="Calibri" w:hAnsi="Calibri" w:cs="Calibri"/>
          <w:lang w:val="en-GB"/>
        </w:rPr>
        <w:t>The Assessing Eligibility Grid</w:t>
      </w:r>
    </w:p>
    <w:p w14:paraId="23B1073E" w14:textId="77777777" w:rsidR="009D0F30" w:rsidRPr="006F46CC" w:rsidRDefault="009D0F30" w:rsidP="005F5C52">
      <w:pPr>
        <w:pStyle w:val="ListParagraph"/>
        <w:numPr>
          <w:ilvl w:val="0"/>
          <w:numId w:val="43"/>
        </w:numPr>
        <w:spacing w:after="0" w:line="240" w:lineRule="auto"/>
        <w:rPr>
          <w:rFonts w:ascii="Calibri" w:hAnsi="Calibri" w:cs="Calibri"/>
          <w:lang w:val="en-GB"/>
        </w:rPr>
      </w:pPr>
      <w:r w:rsidRPr="006F46CC">
        <w:rPr>
          <w:rFonts w:ascii="Calibri" w:hAnsi="Calibri" w:cs="Calibri"/>
          <w:lang w:val="en-GB"/>
        </w:rPr>
        <w:t xml:space="preserve">The Technical Evaluation Grid </w:t>
      </w:r>
    </w:p>
    <w:p w14:paraId="1A27F47A" w14:textId="77777777" w:rsidR="005824D1" w:rsidRDefault="009D0F30" w:rsidP="005F5C52">
      <w:pPr>
        <w:pStyle w:val="ListParagraph"/>
        <w:numPr>
          <w:ilvl w:val="0"/>
          <w:numId w:val="43"/>
        </w:numPr>
        <w:spacing w:after="0" w:line="240" w:lineRule="auto"/>
        <w:rPr>
          <w:rFonts w:ascii="Calibri" w:hAnsi="Calibri" w:cs="Calibri"/>
          <w:lang w:val="en-GB"/>
        </w:rPr>
      </w:pPr>
      <w:r w:rsidRPr="005824D1">
        <w:rPr>
          <w:rFonts w:ascii="Calibri" w:hAnsi="Calibri" w:cs="Calibri"/>
          <w:lang w:val="en-GB"/>
        </w:rPr>
        <w:t>Bidding Conditions</w:t>
      </w:r>
    </w:p>
    <w:p w14:paraId="75B70EDB" w14:textId="77777777" w:rsidR="005824D1" w:rsidRDefault="005824D1" w:rsidP="005F5C52">
      <w:pPr>
        <w:pStyle w:val="ListParagraph"/>
        <w:numPr>
          <w:ilvl w:val="0"/>
          <w:numId w:val="43"/>
        </w:numPr>
        <w:spacing w:after="0" w:line="240" w:lineRule="auto"/>
        <w:rPr>
          <w:rFonts w:ascii="Calibri" w:hAnsi="Calibri" w:cs="Calibri"/>
          <w:lang w:val="en-GB"/>
        </w:rPr>
      </w:pPr>
      <w:r>
        <w:rPr>
          <w:rFonts w:ascii="Calibri" w:hAnsi="Calibri" w:cs="Calibri"/>
          <w:lang w:val="en-GB"/>
        </w:rPr>
        <w:t>Financial bid template</w:t>
      </w:r>
    </w:p>
    <w:p w14:paraId="2BEC7CDD" w14:textId="7CCA3DF0" w:rsidR="009D0F30" w:rsidRPr="005824D1" w:rsidRDefault="009D0F30" w:rsidP="005F5C52">
      <w:pPr>
        <w:pStyle w:val="ListParagraph"/>
        <w:numPr>
          <w:ilvl w:val="0"/>
          <w:numId w:val="43"/>
        </w:numPr>
        <w:spacing w:after="0" w:line="240" w:lineRule="auto"/>
        <w:rPr>
          <w:rFonts w:ascii="Calibri" w:hAnsi="Calibri" w:cs="Calibri"/>
          <w:lang w:val="en-GB"/>
        </w:rPr>
      </w:pPr>
      <w:r w:rsidRPr="005824D1">
        <w:rPr>
          <w:rFonts w:ascii="Calibri" w:hAnsi="Calibri" w:cs="Calibri"/>
          <w:lang w:val="en-GB"/>
        </w:rPr>
        <w:t>The General Terms &amp; Conditions of Contracts</w:t>
      </w:r>
    </w:p>
    <w:p w14:paraId="2A7F0300" w14:textId="501895E9" w:rsidR="009D0F30" w:rsidRPr="006F46CC" w:rsidRDefault="009D0F30" w:rsidP="005F5C52">
      <w:pPr>
        <w:spacing w:after="0" w:line="240" w:lineRule="auto"/>
        <w:jc w:val="both"/>
        <w:rPr>
          <w:rStyle w:val="FontStyle21"/>
          <w:rFonts w:ascii="Calibri" w:hAnsi="Calibri" w:cs="Calibri"/>
          <w:b w:val="0"/>
          <w:bCs w:val="0"/>
          <w:sz w:val="22"/>
          <w:szCs w:val="22"/>
          <w:u w:val="single"/>
          <w:lang w:val="en-GB"/>
        </w:rPr>
      </w:pPr>
      <w:r w:rsidRPr="006F46CC">
        <w:rPr>
          <w:rFonts w:ascii="Calibri" w:hAnsi="Calibri" w:cs="Calibri"/>
          <w:highlight w:val="yellow"/>
          <w:u w:val="single"/>
          <w:lang w:val="en-GB"/>
        </w:rPr>
        <w:t>Tender timelines:</w:t>
      </w:r>
    </w:p>
    <w:p w14:paraId="384DCFFD" w14:textId="7AC1E5A0" w:rsidR="00E24ABF" w:rsidRPr="00AB46FC" w:rsidRDefault="00E24ABF" w:rsidP="005F5C52">
      <w:pPr>
        <w:pStyle w:val="gmail-m-4670398845297504799style3"/>
        <w:numPr>
          <w:ilvl w:val="0"/>
          <w:numId w:val="42"/>
        </w:numPr>
        <w:shd w:val="clear" w:color="auto" w:fill="FFFFFF"/>
        <w:spacing w:before="0" w:beforeAutospacing="0"/>
        <w:ind w:left="426"/>
        <w:rPr>
          <w:rStyle w:val="gmail-m-4670398845297504799fontstyle21"/>
          <w:b/>
          <w:bCs/>
        </w:rPr>
      </w:pPr>
      <w:bookmarkStart w:id="0" w:name="_Hlk60495704"/>
      <w:r w:rsidRPr="006F46CC">
        <w:rPr>
          <w:rStyle w:val="gmail-m-4670398845297504799fontstyle21"/>
          <w:b/>
          <w:bCs/>
        </w:rPr>
        <w:t xml:space="preserve">Deadline to receive queries: </w:t>
      </w:r>
      <w:r w:rsidRPr="006F46CC">
        <w:rPr>
          <w:rStyle w:val="gmail-m-4670398845297504799fontstyle21"/>
          <w:b/>
          <w:bCs/>
        </w:rPr>
        <w:tab/>
      </w:r>
      <w:r w:rsidRPr="006F46CC">
        <w:rPr>
          <w:rStyle w:val="gmail-m-4670398845297504799fontstyle21"/>
          <w:b/>
          <w:bCs/>
        </w:rPr>
        <w:tab/>
      </w:r>
      <w:r w:rsidRPr="006F46CC">
        <w:rPr>
          <w:rStyle w:val="gmail-m-4670398845297504799fontstyle21"/>
          <w:b/>
          <w:bCs/>
        </w:rPr>
        <w:tab/>
      </w:r>
      <w:r w:rsidRPr="006F46CC">
        <w:rPr>
          <w:rStyle w:val="gmail-m-4670398845297504799fontstyle21"/>
          <w:b/>
          <w:bCs/>
        </w:rPr>
        <w:tab/>
      </w:r>
      <w:r w:rsidRPr="006F46CC">
        <w:rPr>
          <w:rStyle w:val="gmail-m-4670398845297504799fontstyle21"/>
          <w:b/>
          <w:bCs/>
        </w:rPr>
        <w:tab/>
      </w:r>
      <w:r w:rsidR="005824D1">
        <w:rPr>
          <w:rStyle w:val="gmail-m-4670398845297504799fontstyle21"/>
          <w:b/>
          <w:bCs/>
        </w:rPr>
        <w:t>01</w:t>
      </w:r>
      <w:r w:rsidR="005824D1" w:rsidRPr="005824D1">
        <w:rPr>
          <w:rStyle w:val="gmail-m-4670398845297504799fontstyle21"/>
          <w:b/>
          <w:bCs/>
          <w:vertAlign w:val="superscript"/>
        </w:rPr>
        <w:t>st</w:t>
      </w:r>
      <w:r w:rsidR="005824D1">
        <w:rPr>
          <w:rStyle w:val="gmail-m-4670398845297504799fontstyle21"/>
          <w:b/>
          <w:bCs/>
        </w:rPr>
        <w:t xml:space="preserve"> November</w:t>
      </w:r>
      <w:r w:rsidR="00E56E29">
        <w:rPr>
          <w:rStyle w:val="gmail-m-4670398845297504799fontstyle21"/>
          <w:b/>
          <w:bCs/>
        </w:rPr>
        <w:t xml:space="preserve"> 2025</w:t>
      </w:r>
    </w:p>
    <w:p w14:paraId="1C30E465" w14:textId="7F5DD094" w:rsidR="00E24ABF" w:rsidRPr="006F46CC" w:rsidRDefault="00E24ABF" w:rsidP="005F5C52">
      <w:pPr>
        <w:pStyle w:val="gmail-m-4670398845297504799style3"/>
        <w:numPr>
          <w:ilvl w:val="0"/>
          <w:numId w:val="42"/>
        </w:numPr>
        <w:shd w:val="clear" w:color="auto" w:fill="FFFFFF"/>
        <w:ind w:left="426"/>
        <w:rPr>
          <w:b/>
          <w:bCs/>
        </w:rPr>
      </w:pPr>
      <w:r w:rsidRPr="006F46CC">
        <w:rPr>
          <w:rStyle w:val="gmail-m-4670398845297504799fontstyle21"/>
          <w:b/>
          <w:bCs/>
        </w:rPr>
        <w:t xml:space="preserve">Clarifications to the queries to be uploaded on web portals: </w:t>
      </w:r>
      <w:r w:rsidRPr="006F46CC">
        <w:rPr>
          <w:rStyle w:val="gmail-m-4670398845297504799fontstyle21"/>
          <w:b/>
          <w:bCs/>
        </w:rPr>
        <w:tab/>
      </w:r>
      <w:r w:rsidR="005824D1">
        <w:rPr>
          <w:rStyle w:val="gmail-m-4670398845297504799fontstyle21"/>
          <w:b/>
          <w:bCs/>
        </w:rPr>
        <w:t>04</w:t>
      </w:r>
      <w:r w:rsidR="005824D1" w:rsidRPr="005824D1">
        <w:rPr>
          <w:rStyle w:val="gmail-m-4670398845297504799fontstyle21"/>
          <w:b/>
          <w:bCs/>
          <w:vertAlign w:val="superscript"/>
        </w:rPr>
        <w:t>th</w:t>
      </w:r>
      <w:r w:rsidR="005824D1">
        <w:rPr>
          <w:rStyle w:val="gmail-m-4670398845297504799fontstyle21"/>
          <w:b/>
          <w:bCs/>
        </w:rPr>
        <w:t xml:space="preserve"> </w:t>
      </w:r>
      <w:r w:rsidR="00CB408E">
        <w:rPr>
          <w:rStyle w:val="gmail-m-4670398845297504799fontstyle21"/>
          <w:b/>
          <w:bCs/>
        </w:rPr>
        <w:t>November</w:t>
      </w:r>
      <w:r w:rsidRPr="006F46CC">
        <w:rPr>
          <w:rStyle w:val="gmail-m-4670398845297504799fontstyle21"/>
          <w:b/>
          <w:bCs/>
        </w:rPr>
        <w:t xml:space="preserve"> 202</w:t>
      </w:r>
      <w:r w:rsidR="00C035A9">
        <w:rPr>
          <w:rStyle w:val="gmail-m-4670398845297504799fontstyle21"/>
          <w:b/>
          <w:bCs/>
        </w:rPr>
        <w:t>5</w:t>
      </w:r>
    </w:p>
    <w:p w14:paraId="52008896" w14:textId="113229DA" w:rsidR="00E24ABF" w:rsidRPr="005824D1" w:rsidRDefault="00E24ABF" w:rsidP="005824D1">
      <w:pPr>
        <w:pStyle w:val="gmail-m-4670398845297504799style3"/>
        <w:shd w:val="clear" w:color="auto" w:fill="FFFFFF"/>
        <w:ind w:left="66"/>
        <w:rPr>
          <w:rStyle w:val="FontStyle20"/>
          <w:rFonts w:ascii="Calibri" w:hAnsi="Calibri" w:cs="Calibri"/>
          <w:i w:val="0"/>
          <w:iCs w:val="0"/>
          <w:color w:val="000099"/>
          <w:sz w:val="28"/>
          <w:szCs w:val="28"/>
        </w:rPr>
      </w:pPr>
      <w:r w:rsidRPr="005824D1">
        <w:rPr>
          <w:rStyle w:val="gmail-m-4670398845297504799fontstyle21"/>
          <w:b/>
          <w:bCs/>
          <w:sz w:val="28"/>
          <w:szCs w:val="28"/>
        </w:rPr>
        <w:t xml:space="preserve">The deadline for submission of proposals: </w:t>
      </w:r>
      <w:r w:rsidRPr="005824D1">
        <w:rPr>
          <w:rStyle w:val="gmail-m-4670398845297504799fontstyle21"/>
          <w:b/>
          <w:bCs/>
          <w:sz w:val="28"/>
          <w:szCs w:val="28"/>
        </w:rPr>
        <w:tab/>
      </w:r>
      <w:r w:rsidR="005824D1">
        <w:rPr>
          <w:rStyle w:val="gmail-m-4670398845297504799fontstyle21"/>
          <w:b/>
          <w:bCs/>
          <w:sz w:val="28"/>
          <w:szCs w:val="28"/>
        </w:rPr>
        <w:t xml:space="preserve">     </w:t>
      </w:r>
      <w:r w:rsidR="00C035A9" w:rsidRPr="005824D1">
        <w:rPr>
          <w:rStyle w:val="gmail-m-4670398845297504799fontstyle21"/>
          <w:b/>
          <w:bCs/>
          <w:color w:val="FF0000"/>
          <w:sz w:val="28"/>
          <w:szCs w:val="28"/>
        </w:rPr>
        <w:t>1</w:t>
      </w:r>
      <w:bookmarkEnd w:id="0"/>
      <w:r w:rsidR="005824D1" w:rsidRPr="005824D1">
        <w:rPr>
          <w:rStyle w:val="gmail-m-4670398845297504799fontstyle21"/>
          <w:b/>
          <w:bCs/>
          <w:color w:val="FF0000"/>
          <w:sz w:val="28"/>
          <w:szCs w:val="28"/>
        </w:rPr>
        <w:t>7</w:t>
      </w:r>
      <w:r w:rsidR="005824D1" w:rsidRPr="005824D1">
        <w:rPr>
          <w:rStyle w:val="gmail-m-4670398845297504799fontstyle21"/>
          <w:b/>
          <w:bCs/>
          <w:color w:val="FF0000"/>
          <w:sz w:val="28"/>
          <w:szCs w:val="28"/>
          <w:vertAlign w:val="superscript"/>
        </w:rPr>
        <w:t>th</w:t>
      </w:r>
      <w:r w:rsidR="005824D1" w:rsidRPr="005824D1">
        <w:rPr>
          <w:rStyle w:val="gmail-m-4670398845297504799fontstyle21"/>
          <w:b/>
          <w:bCs/>
          <w:color w:val="FF0000"/>
          <w:sz w:val="28"/>
          <w:szCs w:val="28"/>
        </w:rPr>
        <w:t xml:space="preserve">  </w:t>
      </w:r>
      <w:r w:rsidR="00CB408E" w:rsidRPr="005824D1">
        <w:rPr>
          <w:rStyle w:val="gmail-m-4670398845297504799fontstyle21"/>
          <w:b/>
          <w:bCs/>
          <w:color w:val="FF0000"/>
          <w:sz w:val="28"/>
          <w:szCs w:val="28"/>
        </w:rPr>
        <w:t xml:space="preserve"> November</w:t>
      </w:r>
      <w:r w:rsidR="00C035A9" w:rsidRPr="005824D1">
        <w:rPr>
          <w:rStyle w:val="gmail-m-4670398845297504799fontstyle21"/>
          <w:b/>
          <w:bCs/>
          <w:color w:val="FF0000"/>
          <w:sz w:val="28"/>
          <w:szCs w:val="28"/>
        </w:rPr>
        <w:t xml:space="preserve"> 2025</w:t>
      </w:r>
    </w:p>
    <w:p w14:paraId="1C69B0F3" w14:textId="2CDF781D" w:rsidR="00E24ABF" w:rsidRPr="005824D1" w:rsidRDefault="00E24ABF" w:rsidP="005824D1">
      <w:pPr>
        <w:pStyle w:val="gmail-m-4670398845297504799style3"/>
        <w:shd w:val="clear" w:color="auto" w:fill="FFFFFF"/>
        <w:spacing w:before="0" w:beforeAutospacing="0" w:after="0" w:afterAutospacing="0"/>
        <w:jc w:val="both"/>
        <w:rPr>
          <w:b/>
          <w:bCs/>
          <w:i/>
          <w:iCs/>
          <w:sz w:val="18"/>
          <w:szCs w:val="18"/>
          <w:lang w:val="en-GB"/>
        </w:rPr>
      </w:pPr>
      <w:bookmarkStart w:id="1" w:name="_Hlk64064330"/>
      <w:r w:rsidRPr="005824D1">
        <w:rPr>
          <w:b/>
          <w:bCs/>
          <w:i/>
          <w:iCs/>
          <w:sz w:val="18"/>
          <w:szCs w:val="18"/>
          <w:lang w:val="en-GB"/>
        </w:rPr>
        <w:t>It is construed that all the terms and conditions of the tender package are acceptable and agreed upon by the participating company. No negotiations/changes to the GTCC shall be acceptable at a later stage.</w:t>
      </w:r>
    </w:p>
    <w:p w14:paraId="140FCC53" w14:textId="77777777" w:rsidR="006F46CC" w:rsidRPr="005824D1" w:rsidRDefault="006F46CC" w:rsidP="005824D1">
      <w:pPr>
        <w:pStyle w:val="gmail-m-4670398845297504799style3"/>
        <w:shd w:val="clear" w:color="auto" w:fill="FFFFFF"/>
        <w:spacing w:before="0" w:beforeAutospacing="0" w:after="0" w:afterAutospacing="0"/>
        <w:jc w:val="both"/>
        <w:rPr>
          <w:rStyle w:val="FontStyle20"/>
          <w:rFonts w:ascii="Calibri" w:hAnsi="Calibri" w:cs="Calibri"/>
          <w:color w:val="000099"/>
          <w:sz w:val="18"/>
          <w:szCs w:val="18"/>
        </w:rPr>
      </w:pPr>
    </w:p>
    <w:p w14:paraId="2BBC5B09" w14:textId="00D592B4" w:rsidR="009D0F30" w:rsidRPr="005824D1" w:rsidRDefault="009D0F30" w:rsidP="005824D1">
      <w:pPr>
        <w:pStyle w:val="Style11"/>
        <w:widowControl/>
        <w:shd w:val="clear" w:color="auto" w:fill="FFFFFF"/>
        <w:spacing w:before="10" w:line="240" w:lineRule="auto"/>
        <w:ind w:left="10" w:right="93"/>
        <w:rPr>
          <w:rFonts w:ascii="Calibri" w:eastAsiaTheme="majorEastAsia" w:hAnsi="Calibri" w:cs="Calibri"/>
          <w:b/>
          <w:bCs/>
          <w:i/>
          <w:iCs/>
          <w:color w:val="000000"/>
          <w:sz w:val="18"/>
          <w:szCs w:val="18"/>
        </w:rPr>
      </w:pPr>
      <w:r w:rsidRPr="005824D1">
        <w:rPr>
          <w:rStyle w:val="FontStyle20"/>
          <w:rFonts w:ascii="Calibri" w:eastAsiaTheme="majorEastAsia" w:hAnsi="Calibri" w:cs="Calibri"/>
          <w:sz w:val="18"/>
          <w:szCs w:val="18"/>
        </w:rPr>
        <w:t>GIZ reserves the right to cancel/modify this tender and /or reject a bid document including subsequently a technical and financial proposal, without assigning any reasons.</w:t>
      </w:r>
      <w:bookmarkEnd w:id="1"/>
    </w:p>
    <w:sectPr w:rsidR="009D0F30" w:rsidRPr="005824D1" w:rsidSect="006F46CC">
      <w:headerReference w:type="default" r:id="rId8"/>
      <w:pgSz w:w="12240" w:h="15840"/>
      <w:pgMar w:top="1276" w:right="1170" w:bottom="14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43BCD" w14:textId="77777777" w:rsidR="002328DB" w:rsidRDefault="002328DB" w:rsidP="003C29FB">
      <w:pPr>
        <w:spacing w:after="0" w:line="240" w:lineRule="auto"/>
      </w:pPr>
      <w:r>
        <w:separator/>
      </w:r>
    </w:p>
  </w:endnote>
  <w:endnote w:type="continuationSeparator" w:id="0">
    <w:p w14:paraId="43D83411" w14:textId="77777777" w:rsidR="002328DB" w:rsidRDefault="002328DB" w:rsidP="003C2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BDD74" w14:textId="77777777" w:rsidR="002328DB" w:rsidRDefault="002328DB" w:rsidP="003C29FB">
      <w:pPr>
        <w:spacing w:after="0" w:line="240" w:lineRule="auto"/>
      </w:pPr>
      <w:r>
        <w:separator/>
      </w:r>
    </w:p>
  </w:footnote>
  <w:footnote w:type="continuationSeparator" w:id="0">
    <w:p w14:paraId="7C74FF31" w14:textId="77777777" w:rsidR="002328DB" w:rsidRDefault="002328DB" w:rsidP="003C2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46FA7" w14:textId="7AD2A6FE" w:rsidR="00115594" w:rsidRDefault="00AB1794">
    <w:pPr>
      <w:pStyle w:val="Header"/>
    </w:pPr>
    <w:r>
      <w:rPr>
        <w:noProof/>
      </w:rPr>
      <w:drawing>
        <wp:anchor distT="0" distB="0" distL="114300" distR="114300" simplePos="0" relativeHeight="251661312" behindDoc="0" locked="0" layoutInCell="1" allowOverlap="1" wp14:anchorId="6396D6D9" wp14:editId="53AE0245">
          <wp:simplePos x="0" y="0"/>
          <wp:positionH relativeFrom="column">
            <wp:posOffset>4754880</wp:posOffset>
          </wp:positionH>
          <wp:positionV relativeFrom="paragraph">
            <wp:posOffset>-358140</wp:posOffset>
          </wp:positionV>
          <wp:extent cx="1638300" cy="711200"/>
          <wp:effectExtent l="0" t="0" r="0" b="0"/>
          <wp:wrapThrough wrapText="bothSides">
            <wp:wrapPolygon edited="0">
              <wp:start x="0" y="0"/>
              <wp:lineTo x="0" y="20829"/>
              <wp:lineTo x="21349" y="20829"/>
              <wp:lineTo x="21349" y="0"/>
              <wp:lineTo x="0" y="0"/>
            </wp:wrapPolygon>
          </wp:wrapThrough>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3F10"/>
    <w:multiLevelType w:val="hybridMultilevel"/>
    <w:tmpl w:val="1140286E"/>
    <w:lvl w:ilvl="0" w:tplc="4009001B">
      <w:start w:val="1"/>
      <w:numFmt w:val="lowerRoman"/>
      <w:lvlText w:val="%1."/>
      <w:lvlJc w:val="righ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15:restartNumberingAfterBreak="0">
    <w:nsid w:val="03237283"/>
    <w:multiLevelType w:val="hybridMultilevel"/>
    <w:tmpl w:val="CE343C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328385E"/>
    <w:multiLevelType w:val="hybridMultilevel"/>
    <w:tmpl w:val="3FAE4FA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52B5F86"/>
    <w:multiLevelType w:val="hybridMultilevel"/>
    <w:tmpl w:val="A1F49A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524B5C"/>
    <w:multiLevelType w:val="hybridMultilevel"/>
    <w:tmpl w:val="B610051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0E7480"/>
    <w:multiLevelType w:val="multilevel"/>
    <w:tmpl w:val="B8F2B058"/>
    <w:lvl w:ilvl="0">
      <w:start w:val="1"/>
      <w:numFmt w:val="bullet"/>
      <w:lvlText w:val=""/>
      <w:lvlJc w:val="left"/>
      <w:pPr>
        <w:tabs>
          <w:tab w:val="num" w:pos="-916"/>
        </w:tabs>
        <w:ind w:left="-916" w:hanging="360"/>
      </w:pPr>
      <w:rPr>
        <w:rFonts w:ascii="Symbol" w:hAnsi="Symbol" w:hint="default"/>
        <w:color w:val="auto"/>
        <w:sz w:val="20"/>
      </w:rPr>
    </w:lvl>
    <w:lvl w:ilvl="1">
      <w:start w:val="1"/>
      <w:numFmt w:val="bullet"/>
      <w:lvlText w:val=""/>
      <w:lvlJc w:val="left"/>
      <w:pPr>
        <w:tabs>
          <w:tab w:val="num" w:pos="-196"/>
        </w:tabs>
        <w:ind w:left="-196" w:hanging="360"/>
      </w:pPr>
      <w:rPr>
        <w:rFonts w:ascii="Symbol" w:hAnsi="Symbol" w:hint="default"/>
        <w:sz w:val="20"/>
      </w:rPr>
    </w:lvl>
    <w:lvl w:ilvl="2">
      <w:start w:val="1"/>
      <w:numFmt w:val="bullet"/>
      <w:lvlText w:val=""/>
      <w:lvlJc w:val="left"/>
      <w:pPr>
        <w:tabs>
          <w:tab w:val="num" w:pos="524"/>
        </w:tabs>
        <w:ind w:left="524" w:hanging="360"/>
      </w:pPr>
      <w:rPr>
        <w:rFonts w:ascii="Symbol" w:hAnsi="Symbol" w:hint="default"/>
        <w:sz w:val="20"/>
      </w:rPr>
    </w:lvl>
    <w:lvl w:ilvl="3">
      <w:start w:val="1"/>
      <w:numFmt w:val="bullet"/>
      <w:lvlText w:val=""/>
      <w:lvlJc w:val="left"/>
      <w:pPr>
        <w:tabs>
          <w:tab w:val="num" w:pos="1244"/>
        </w:tabs>
        <w:ind w:left="1244" w:hanging="360"/>
      </w:pPr>
      <w:rPr>
        <w:rFonts w:ascii="Symbol" w:hAnsi="Symbol" w:hint="default"/>
        <w:sz w:val="20"/>
      </w:rPr>
    </w:lvl>
    <w:lvl w:ilvl="4">
      <w:start w:val="1"/>
      <w:numFmt w:val="bullet"/>
      <w:lvlText w:val=""/>
      <w:lvlJc w:val="left"/>
      <w:pPr>
        <w:tabs>
          <w:tab w:val="num" w:pos="1964"/>
        </w:tabs>
        <w:ind w:left="1964" w:hanging="360"/>
      </w:pPr>
      <w:rPr>
        <w:rFonts w:ascii="Symbol" w:hAnsi="Symbol" w:hint="default"/>
        <w:sz w:val="20"/>
      </w:rPr>
    </w:lvl>
    <w:lvl w:ilvl="5">
      <w:start w:val="1"/>
      <w:numFmt w:val="bullet"/>
      <w:lvlText w:val=""/>
      <w:lvlJc w:val="left"/>
      <w:pPr>
        <w:tabs>
          <w:tab w:val="num" w:pos="2684"/>
        </w:tabs>
        <w:ind w:left="2684" w:hanging="360"/>
      </w:pPr>
      <w:rPr>
        <w:rFonts w:ascii="Symbol" w:hAnsi="Symbol" w:hint="default"/>
        <w:sz w:val="20"/>
      </w:rPr>
    </w:lvl>
    <w:lvl w:ilvl="6">
      <w:start w:val="1"/>
      <w:numFmt w:val="bullet"/>
      <w:lvlText w:val=""/>
      <w:lvlJc w:val="left"/>
      <w:pPr>
        <w:tabs>
          <w:tab w:val="num" w:pos="3404"/>
        </w:tabs>
        <w:ind w:left="3404" w:hanging="360"/>
      </w:pPr>
      <w:rPr>
        <w:rFonts w:ascii="Symbol" w:hAnsi="Symbol" w:hint="default"/>
        <w:sz w:val="20"/>
      </w:rPr>
    </w:lvl>
    <w:lvl w:ilvl="7">
      <w:start w:val="1"/>
      <w:numFmt w:val="bullet"/>
      <w:lvlText w:val=""/>
      <w:lvlJc w:val="left"/>
      <w:pPr>
        <w:tabs>
          <w:tab w:val="num" w:pos="4124"/>
        </w:tabs>
        <w:ind w:left="4124" w:hanging="360"/>
      </w:pPr>
      <w:rPr>
        <w:rFonts w:ascii="Symbol" w:hAnsi="Symbol" w:hint="default"/>
        <w:sz w:val="20"/>
      </w:rPr>
    </w:lvl>
    <w:lvl w:ilvl="8">
      <w:start w:val="1"/>
      <w:numFmt w:val="bullet"/>
      <w:lvlText w:val=""/>
      <w:lvlJc w:val="left"/>
      <w:pPr>
        <w:tabs>
          <w:tab w:val="num" w:pos="4844"/>
        </w:tabs>
        <w:ind w:left="4844" w:hanging="360"/>
      </w:pPr>
      <w:rPr>
        <w:rFonts w:ascii="Symbol" w:hAnsi="Symbol" w:hint="default"/>
        <w:sz w:val="20"/>
      </w:rPr>
    </w:lvl>
  </w:abstractNum>
  <w:abstractNum w:abstractNumId="6" w15:restartNumberingAfterBreak="0">
    <w:nsid w:val="19435676"/>
    <w:multiLevelType w:val="hybridMultilevel"/>
    <w:tmpl w:val="F0C69A28"/>
    <w:lvl w:ilvl="0" w:tplc="40090001">
      <w:start w:val="1"/>
      <w:numFmt w:val="bullet"/>
      <w:lvlText w:val=""/>
      <w:lvlJc w:val="left"/>
      <w:pPr>
        <w:ind w:left="360" w:hanging="360"/>
      </w:pPr>
      <w:rPr>
        <w:rFonts w:ascii="Symbol" w:hAnsi="Symbol" w:hint="default"/>
        <w:b/>
      </w:rPr>
    </w:lvl>
    <w:lvl w:ilvl="1" w:tplc="14EC0396">
      <w:start w:val="1"/>
      <w:numFmt w:val="lowerLetter"/>
      <w:lvlText w:val="%2."/>
      <w:lvlJc w:val="left"/>
      <w:pPr>
        <w:ind w:left="1080" w:hanging="360"/>
      </w:pPr>
      <w:rPr>
        <w:b w:val="0"/>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15:restartNumberingAfterBreak="0">
    <w:nsid w:val="1DF625D5"/>
    <w:multiLevelType w:val="hybridMultilevel"/>
    <w:tmpl w:val="196A6B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F6C35C1"/>
    <w:multiLevelType w:val="hybridMultilevel"/>
    <w:tmpl w:val="D4183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F044DF"/>
    <w:multiLevelType w:val="hybridMultilevel"/>
    <w:tmpl w:val="F4D2BAE8"/>
    <w:lvl w:ilvl="0" w:tplc="DB4A5692">
      <w:start w:val="3"/>
      <w:numFmt w:val="decimal"/>
      <w:lvlText w:val="%1."/>
      <w:lvlJc w:val="left"/>
      <w:pPr>
        <w:ind w:left="720" w:hanging="360"/>
      </w:pPr>
      <w:rPr>
        <w:rFonts w:hint="default"/>
        <w:b/>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12C4827"/>
    <w:multiLevelType w:val="hybridMultilevel"/>
    <w:tmpl w:val="79C28E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652D2D"/>
    <w:multiLevelType w:val="hybridMultilevel"/>
    <w:tmpl w:val="BA225F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3859AE"/>
    <w:multiLevelType w:val="hybridMultilevel"/>
    <w:tmpl w:val="1744FC2E"/>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 w15:restartNumberingAfterBreak="0">
    <w:nsid w:val="2922329A"/>
    <w:multiLevelType w:val="multilevel"/>
    <w:tmpl w:val="E084C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8179CC"/>
    <w:multiLevelType w:val="multilevel"/>
    <w:tmpl w:val="C122B4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24717D"/>
    <w:multiLevelType w:val="hybridMultilevel"/>
    <w:tmpl w:val="9DEAC6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D6C392F"/>
    <w:multiLevelType w:val="hybridMultilevel"/>
    <w:tmpl w:val="772E81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FA87F1C"/>
    <w:multiLevelType w:val="multilevel"/>
    <w:tmpl w:val="5D840F8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385F52D7"/>
    <w:multiLevelType w:val="hybridMultilevel"/>
    <w:tmpl w:val="CE7040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3917629A"/>
    <w:multiLevelType w:val="hybridMultilevel"/>
    <w:tmpl w:val="D878EC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392E64AC"/>
    <w:multiLevelType w:val="hybridMultilevel"/>
    <w:tmpl w:val="C908BDE8"/>
    <w:lvl w:ilvl="0" w:tplc="40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0C0BDB"/>
    <w:multiLevelType w:val="hybridMultilevel"/>
    <w:tmpl w:val="BD9A5C4E"/>
    <w:lvl w:ilvl="0" w:tplc="3EB406A8">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22" w15:restartNumberingAfterBreak="0">
    <w:nsid w:val="3DE66046"/>
    <w:multiLevelType w:val="hybridMultilevel"/>
    <w:tmpl w:val="333CCA8A"/>
    <w:lvl w:ilvl="0" w:tplc="4009001B">
      <w:start w:val="1"/>
      <w:numFmt w:val="lowerRoman"/>
      <w:lvlText w:val="%1."/>
      <w:lvlJc w:val="right"/>
      <w:pPr>
        <w:ind w:left="1077" w:hanging="360"/>
      </w:pPr>
    </w:lvl>
    <w:lvl w:ilvl="1" w:tplc="40090019" w:tentative="1">
      <w:start w:val="1"/>
      <w:numFmt w:val="lowerLetter"/>
      <w:lvlText w:val="%2."/>
      <w:lvlJc w:val="left"/>
      <w:pPr>
        <w:ind w:left="1797" w:hanging="360"/>
      </w:pPr>
    </w:lvl>
    <w:lvl w:ilvl="2" w:tplc="4009001B" w:tentative="1">
      <w:start w:val="1"/>
      <w:numFmt w:val="lowerRoman"/>
      <w:lvlText w:val="%3."/>
      <w:lvlJc w:val="right"/>
      <w:pPr>
        <w:ind w:left="2517" w:hanging="180"/>
      </w:pPr>
    </w:lvl>
    <w:lvl w:ilvl="3" w:tplc="4009000F" w:tentative="1">
      <w:start w:val="1"/>
      <w:numFmt w:val="decimal"/>
      <w:lvlText w:val="%4."/>
      <w:lvlJc w:val="left"/>
      <w:pPr>
        <w:ind w:left="3237" w:hanging="360"/>
      </w:pPr>
    </w:lvl>
    <w:lvl w:ilvl="4" w:tplc="40090019" w:tentative="1">
      <w:start w:val="1"/>
      <w:numFmt w:val="lowerLetter"/>
      <w:lvlText w:val="%5."/>
      <w:lvlJc w:val="left"/>
      <w:pPr>
        <w:ind w:left="3957" w:hanging="360"/>
      </w:pPr>
    </w:lvl>
    <w:lvl w:ilvl="5" w:tplc="4009001B" w:tentative="1">
      <w:start w:val="1"/>
      <w:numFmt w:val="lowerRoman"/>
      <w:lvlText w:val="%6."/>
      <w:lvlJc w:val="right"/>
      <w:pPr>
        <w:ind w:left="4677" w:hanging="180"/>
      </w:pPr>
    </w:lvl>
    <w:lvl w:ilvl="6" w:tplc="4009000F" w:tentative="1">
      <w:start w:val="1"/>
      <w:numFmt w:val="decimal"/>
      <w:lvlText w:val="%7."/>
      <w:lvlJc w:val="left"/>
      <w:pPr>
        <w:ind w:left="5397" w:hanging="360"/>
      </w:pPr>
    </w:lvl>
    <w:lvl w:ilvl="7" w:tplc="40090019" w:tentative="1">
      <w:start w:val="1"/>
      <w:numFmt w:val="lowerLetter"/>
      <w:lvlText w:val="%8."/>
      <w:lvlJc w:val="left"/>
      <w:pPr>
        <w:ind w:left="6117" w:hanging="360"/>
      </w:pPr>
    </w:lvl>
    <w:lvl w:ilvl="8" w:tplc="4009001B" w:tentative="1">
      <w:start w:val="1"/>
      <w:numFmt w:val="lowerRoman"/>
      <w:lvlText w:val="%9."/>
      <w:lvlJc w:val="right"/>
      <w:pPr>
        <w:ind w:left="6837" w:hanging="180"/>
      </w:pPr>
    </w:lvl>
  </w:abstractNum>
  <w:abstractNum w:abstractNumId="23" w15:restartNumberingAfterBreak="0">
    <w:nsid w:val="406A6977"/>
    <w:multiLevelType w:val="hybridMultilevel"/>
    <w:tmpl w:val="A40AAE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41051DB9"/>
    <w:multiLevelType w:val="hybridMultilevel"/>
    <w:tmpl w:val="0AB8B7B0"/>
    <w:lvl w:ilvl="0" w:tplc="4F22626A">
      <w:start w:val="1"/>
      <w:numFmt w:val="lowerRoman"/>
      <w:lvlText w:val="%1."/>
      <w:lvlJc w:val="righ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1A5ACA"/>
    <w:multiLevelType w:val="hybridMultilevel"/>
    <w:tmpl w:val="93E2DD3C"/>
    <w:lvl w:ilvl="0" w:tplc="4F6089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5FA5580"/>
    <w:multiLevelType w:val="multilevel"/>
    <w:tmpl w:val="D50A923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 w15:restartNumberingAfterBreak="0">
    <w:nsid w:val="47E54FD3"/>
    <w:multiLevelType w:val="hybridMultilevel"/>
    <w:tmpl w:val="1F3CAEC8"/>
    <w:lvl w:ilvl="0" w:tplc="04090001">
      <w:start w:val="1"/>
      <w:numFmt w:val="bullet"/>
      <w:lvlText w:val=""/>
      <w:lvlJc w:val="left"/>
      <w:pPr>
        <w:ind w:left="1080" w:hanging="360"/>
      </w:pPr>
      <w:rPr>
        <w:rFonts w:ascii="Symbol" w:hAnsi="Symbol"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4C6C11BB"/>
    <w:multiLevelType w:val="hybridMultilevel"/>
    <w:tmpl w:val="E83CEF24"/>
    <w:lvl w:ilvl="0" w:tplc="0409001B">
      <w:start w:val="1"/>
      <w:numFmt w:val="lowerRoman"/>
      <w:lvlText w:val="%1."/>
      <w:lvlJc w:val="righ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9" w15:restartNumberingAfterBreak="0">
    <w:nsid w:val="4C94078E"/>
    <w:multiLevelType w:val="hybridMultilevel"/>
    <w:tmpl w:val="ECDE7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167ABE"/>
    <w:multiLevelType w:val="hybridMultilevel"/>
    <w:tmpl w:val="566AA908"/>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1" w15:restartNumberingAfterBreak="0">
    <w:nsid w:val="4EB12A9F"/>
    <w:multiLevelType w:val="hybridMultilevel"/>
    <w:tmpl w:val="C2A8612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52CD3F3B"/>
    <w:multiLevelType w:val="hybridMultilevel"/>
    <w:tmpl w:val="DF008244"/>
    <w:lvl w:ilvl="0" w:tplc="40090013">
      <w:start w:val="1"/>
      <w:numFmt w:val="upperRoman"/>
      <w:lvlText w:val="%1."/>
      <w:lvlJc w:val="right"/>
      <w:pPr>
        <w:ind w:left="360" w:hanging="360"/>
      </w:p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3" w15:restartNumberingAfterBreak="0">
    <w:nsid w:val="52D175C2"/>
    <w:multiLevelType w:val="hybridMultilevel"/>
    <w:tmpl w:val="2F86857E"/>
    <w:lvl w:ilvl="0" w:tplc="04070001">
      <w:start w:val="1"/>
      <w:numFmt w:val="bullet"/>
      <w:lvlText w:val=""/>
      <w:lvlJc w:val="left"/>
      <w:pPr>
        <w:ind w:left="425" w:hanging="425"/>
      </w:pPr>
      <w:rPr>
        <w:rFonts w:ascii="Symbol" w:hAnsi="Symbol" w:hint="default"/>
      </w:rPr>
    </w:lvl>
    <w:lvl w:ilvl="1" w:tplc="04070001">
      <w:start w:val="1"/>
      <w:numFmt w:val="bullet"/>
      <w:lvlText w:val=""/>
      <w:lvlJc w:val="left"/>
      <w:pPr>
        <w:ind w:left="425" w:hanging="425"/>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4145595"/>
    <w:multiLevelType w:val="multilevel"/>
    <w:tmpl w:val="15D4B6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4C97458"/>
    <w:multiLevelType w:val="hybridMultilevel"/>
    <w:tmpl w:val="5AD04EC4"/>
    <w:lvl w:ilvl="0" w:tplc="3C70FB5A">
      <w:start w:val="1"/>
      <w:numFmt w:val="upperRoman"/>
      <w:lvlText w:val="%1."/>
      <w:lvlJc w:val="right"/>
      <w:pPr>
        <w:ind w:left="425" w:hanging="425"/>
      </w:pPr>
      <w:rPr>
        <w:rFonts w:hint="default"/>
        <w:color w:val="auto"/>
      </w:rPr>
    </w:lvl>
    <w:lvl w:ilvl="1" w:tplc="04070001">
      <w:start w:val="1"/>
      <w:numFmt w:val="bullet"/>
      <w:lvlText w:val=""/>
      <w:lvlJc w:val="left"/>
      <w:pPr>
        <w:ind w:left="425" w:hanging="425"/>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550610B4"/>
    <w:multiLevelType w:val="hybridMultilevel"/>
    <w:tmpl w:val="11845ED4"/>
    <w:lvl w:ilvl="0" w:tplc="527A7508">
      <w:start w:val="1"/>
      <w:numFmt w:val="decimal"/>
      <w:lvlText w:val="%1."/>
      <w:lvlJc w:val="left"/>
      <w:pPr>
        <w:ind w:left="720" w:hanging="360"/>
      </w:pPr>
      <w:rPr>
        <w:rFonts w:asciiTheme="minorHAnsi" w:eastAsiaTheme="minorHAnsi" w:hAnsiTheme="minorHAnsi" w:cstheme="minorHAnsi"/>
        <w:b/>
        <w:bCs/>
        <w:color w:val="auto"/>
        <w:sz w:val="18"/>
        <w:szCs w:val="1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572B6284"/>
    <w:multiLevelType w:val="hybridMultilevel"/>
    <w:tmpl w:val="EB0EFE5C"/>
    <w:lvl w:ilvl="0" w:tplc="E9F86B90">
      <w:start w:val="1"/>
      <w:numFmt w:val="lowerRoman"/>
      <w:lvlText w:val="%1."/>
      <w:lvlJc w:val="left"/>
      <w:pPr>
        <w:ind w:left="1077" w:hanging="720"/>
      </w:pPr>
      <w:rPr>
        <w:rFonts w:hint="default"/>
      </w:rPr>
    </w:lvl>
    <w:lvl w:ilvl="1" w:tplc="40090019" w:tentative="1">
      <w:start w:val="1"/>
      <w:numFmt w:val="lowerLetter"/>
      <w:lvlText w:val="%2."/>
      <w:lvlJc w:val="left"/>
      <w:pPr>
        <w:ind w:left="1437" w:hanging="360"/>
      </w:pPr>
    </w:lvl>
    <w:lvl w:ilvl="2" w:tplc="4009001B" w:tentative="1">
      <w:start w:val="1"/>
      <w:numFmt w:val="lowerRoman"/>
      <w:lvlText w:val="%3."/>
      <w:lvlJc w:val="right"/>
      <w:pPr>
        <w:ind w:left="2157" w:hanging="180"/>
      </w:pPr>
    </w:lvl>
    <w:lvl w:ilvl="3" w:tplc="4009000F" w:tentative="1">
      <w:start w:val="1"/>
      <w:numFmt w:val="decimal"/>
      <w:lvlText w:val="%4."/>
      <w:lvlJc w:val="left"/>
      <w:pPr>
        <w:ind w:left="2877" w:hanging="360"/>
      </w:pPr>
    </w:lvl>
    <w:lvl w:ilvl="4" w:tplc="40090019" w:tentative="1">
      <w:start w:val="1"/>
      <w:numFmt w:val="lowerLetter"/>
      <w:lvlText w:val="%5."/>
      <w:lvlJc w:val="left"/>
      <w:pPr>
        <w:ind w:left="3597" w:hanging="360"/>
      </w:pPr>
    </w:lvl>
    <w:lvl w:ilvl="5" w:tplc="4009001B" w:tentative="1">
      <w:start w:val="1"/>
      <w:numFmt w:val="lowerRoman"/>
      <w:lvlText w:val="%6."/>
      <w:lvlJc w:val="right"/>
      <w:pPr>
        <w:ind w:left="4317" w:hanging="180"/>
      </w:pPr>
    </w:lvl>
    <w:lvl w:ilvl="6" w:tplc="4009000F" w:tentative="1">
      <w:start w:val="1"/>
      <w:numFmt w:val="decimal"/>
      <w:lvlText w:val="%7."/>
      <w:lvlJc w:val="left"/>
      <w:pPr>
        <w:ind w:left="5037" w:hanging="360"/>
      </w:pPr>
    </w:lvl>
    <w:lvl w:ilvl="7" w:tplc="40090019" w:tentative="1">
      <w:start w:val="1"/>
      <w:numFmt w:val="lowerLetter"/>
      <w:lvlText w:val="%8."/>
      <w:lvlJc w:val="left"/>
      <w:pPr>
        <w:ind w:left="5757" w:hanging="360"/>
      </w:pPr>
    </w:lvl>
    <w:lvl w:ilvl="8" w:tplc="4009001B" w:tentative="1">
      <w:start w:val="1"/>
      <w:numFmt w:val="lowerRoman"/>
      <w:lvlText w:val="%9."/>
      <w:lvlJc w:val="right"/>
      <w:pPr>
        <w:ind w:left="6477" w:hanging="180"/>
      </w:pPr>
    </w:lvl>
  </w:abstractNum>
  <w:abstractNum w:abstractNumId="38" w15:restartNumberingAfterBreak="0">
    <w:nsid w:val="5D85004B"/>
    <w:multiLevelType w:val="hybridMultilevel"/>
    <w:tmpl w:val="7EF88B52"/>
    <w:lvl w:ilvl="0" w:tplc="0A62AA6C">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5EE25BC9"/>
    <w:multiLevelType w:val="hybridMultilevel"/>
    <w:tmpl w:val="DFE62A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410186D"/>
    <w:multiLevelType w:val="multilevel"/>
    <w:tmpl w:val="A31A9C0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1" w15:restartNumberingAfterBreak="0">
    <w:nsid w:val="6748065A"/>
    <w:multiLevelType w:val="hybridMultilevel"/>
    <w:tmpl w:val="699E6D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8653BCA"/>
    <w:multiLevelType w:val="hybridMultilevel"/>
    <w:tmpl w:val="ECBED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8E7370F"/>
    <w:multiLevelType w:val="hybridMultilevel"/>
    <w:tmpl w:val="E970EEA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15:restartNumberingAfterBreak="0">
    <w:nsid w:val="692636B5"/>
    <w:multiLevelType w:val="hybridMultilevel"/>
    <w:tmpl w:val="1A8CBE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9FE0ABF"/>
    <w:multiLevelType w:val="hybridMultilevel"/>
    <w:tmpl w:val="07A6BCA0"/>
    <w:lvl w:ilvl="0" w:tplc="0746532E">
      <w:start w:val="4"/>
      <w:numFmt w:val="bullet"/>
      <w:lvlText w:val="-"/>
      <w:lvlJc w:val="left"/>
      <w:pPr>
        <w:ind w:left="720" w:hanging="360"/>
      </w:pPr>
      <w:rPr>
        <w:rFonts w:ascii="Calibri" w:eastAsia="Times New Roman"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15:restartNumberingAfterBreak="0">
    <w:nsid w:val="72F90D8E"/>
    <w:multiLevelType w:val="hybridMultilevel"/>
    <w:tmpl w:val="8C480E50"/>
    <w:lvl w:ilvl="0" w:tplc="4009001B">
      <w:start w:val="1"/>
      <w:numFmt w:val="lowerRoman"/>
      <w:lvlText w:val="%1."/>
      <w:lvlJc w:val="righ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7" w15:restartNumberingAfterBreak="0">
    <w:nsid w:val="78F934AD"/>
    <w:multiLevelType w:val="hybridMultilevel"/>
    <w:tmpl w:val="8B3CF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95B7747"/>
    <w:multiLevelType w:val="hybridMultilevel"/>
    <w:tmpl w:val="81F29F62"/>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9" w15:restartNumberingAfterBreak="0">
    <w:nsid w:val="79D109D3"/>
    <w:multiLevelType w:val="hybridMultilevel"/>
    <w:tmpl w:val="38D6BE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9027799">
    <w:abstractNumId w:val="2"/>
  </w:num>
  <w:num w:numId="2" w16cid:durableId="842620924">
    <w:abstractNumId w:val="42"/>
  </w:num>
  <w:num w:numId="3" w16cid:durableId="1822885272">
    <w:abstractNumId w:val="25"/>
  </w:num>
  <w:num w:numId="4" w16cid:durableId="1944072255">
    <w:abstractNumId w:val="47"/>
  </w:num>
  <w:num w:numId="5" w16cid:durableId="1277564650">
    <w:abstractNumId w:val="19"/>
  </w:num>
  <w:num w:numId="6" w16cid:durableId="762074641">
    <w:abstractNumId w:val="21"/>
  </w:num>
  <w:num w:numId="7" w16cid:durableId="2137719197">
    <w:abstractNumId w:val="38"/>
  </w:num>
  <w:num w:numId="8" w16cid:durableId="1926037656">
    <w:abstractNumId w:val="27"/>
  </w:num>
  <w:num w:numId="9" w16cid:durableId="1430854588">
    <w:abstractNumId w:val="4"/>
  </w:num>
  <w:num w:numId="10" w16cid:durableId="579294377">
    <w:abstractNumId w:val="11"/>
  </w:num>
  <w:num w:numId="11" w16cid:durableId="2126466197">
    <w:abstractNumId w:val="32"/>
  </w:num>
  <w:num w:numId="12" w16cid:durableId="198934408">
    <w:abstractNumId w:val="48"/>
  </w:num>
  <w:num w:numId="13" w16cid:durableId="125197715">
    <w:abstractNumId w:val="45"/>
  </w:num>
  <w:num w:numId="14" w16cid:durableId="425811027">
    <w:abstractNumId w:val="0"/>
  </w:num>
  <w:num w:numId="15" w16cid:durableId="1451778736">
    <w:abstractNumId w:val="6"/>
  </w:num>
  <w:num w:numId="16" w16cid:durableId="684328587">
    <w:abstractNumId w:val="16"/>
  </w:num>
  <w:num w:numId="17" w16cid:durableId="844592329">
    <w:abstractNumId w:val="9"/>
  </w:num>
  <w:num w:numId="18" w16cid:durableId="87045431">
    <w:abstractNumId w:val="28"/>
  </w:num>
  <w:num w:numId="19" w16cid:durableId="1032730676">
    <w:abstractNumId w:val="10"/>
  </w:num>
  <w:num w:numId="20" w16cid:durableId="1624732291">
    <w:abstractNumId w:val="3"/>
  </w:num>
  <w:num w:numId="21" w16cid:durableId="923684264">
    <w:abstractNumId w:val="29"/>
  </w:num>
  <w:num w:numId="22" w16cid:durableId="1263224643">
    <w:abstractNumId w:val="12"/>
  </w:num>
  <w:num w:numId="23" w16cid:durableId="722942759">
    <w:abstractNumId w:val="23"/>
  </w:num>
  <w:num w:numId="24" w16cid:durableId="925304722">
    <w:abstractNumId w:val="8"/>
  </w:num>
  <w:num w:numId="25" w16cid:durableId="2110933023">
    <w:abstractNumId w:val="44"/>
  </w:num>
  <w:num w:numId="26" w16cid:durableId="1890804000">
    <w:abstractNumId w:val="15"/>
  </w:num>
  <w:num w:numId="27" w16cid:durableId="1241018280">
    <w:abstractNumId w:val="41"/>
  </w:num>
  <w:num w:numId="28" w16cid:durableId="614213345">
    <w:abstractNumId w:val="49"/>
  </w:num>
  <w:num w:numId="29" w16cid:durableId="1769621459">
    <w:abstractNumId w:val="7"/>
  </w:num>
  <w:num w:numId="30" w16cid:durableId="433016724">
    <w:abstractNumId w:val="39"/>
  </w:num>
  <w:num w:numId="31" w16cid:durableId="1443526431">
    <w:abstractNumId w:val="1"/>
  </w:num>
  <w:num w:numId="32" w16cid:durableId="372076765">
    <w:abstractNumId w:val="22"/>
  </w:num>
  <w:num w:numId="33" w16cid:durableId="1288657072">
    <w:abstractNumId w:val="37"/>
  </w:num>
  <w:num w:numId="34" w16cid:durableId="614944986">
    <w:abstractNumId w:val="46"/>
  </w:num>
  <w:num w:numId="35" w16cid:durableId="1877307608">
    <w:abstractNumId w:val="43"/>
  </w:num>
  <w:num w:numId="36" w16cid:durableId="1812867471">
    <w:abstractNumId w:val="31"/>
  </w:num>
  <w:num w:numId="37" w16cid:durableId="807404144">
    <w:abstractNumId w:val="33"/>
  </w:num>
  <w:num w:numId="38" w16cid:durableId="1911302528">
    <w:abstractNumId w:val="24"/>
  </w:num>
  <w:num w:numId="39" w16cid:durableId="683438128">
    <w:abstractNumId w:val="35"/>
  </w:num>
  <w:num w:numId="40" w16cid:durableId="1673407344">
    <w:abstractNumId w:val="36"/>
  </w:num>
  <w:num w:numId="41" w16cid:durableId="375739148">
    <w:abstractNumId w:val="30"/>
  </w:num>
  <w:num w:numId="42" w16cid:durableId="595553702">
    <w:abstractNumId w:val="5"/>
  </w:num>
  <w:num w:numId="43" w16cid:durableId="278996379">
    <w:abstractNumId w:val="20"/>
  </w:num>
  <w:num w:numId="44" w16cid:durableId="1398240548">
    <w:abstractNumId w:val="13"/>
  </w:num>
  <w:num w:numId="45" w16cid:durableId="775052959">
    <w:abstractNumId w:val="26"/>
  </w:num>
  <w:num w:numId="46" w16cid:durableId="56558949">
    <w:abstractNumId w:val="34"/>
  </w:num>
  <w:num w:numId="47" w16cid:durableId="1044450959">
    <w:abstractNumId w:val="17"/>
  </w:num>
  <w:num w:numId="48" w16cid:durableId="202836817">
    <w:abstractNumId w:val="14"/>
  </w:num>
  <w:num w:numId="49" w16cid:durableId="835801744">
    <w:abstractNumId w:val="40"/>
  </w:num>
  <w:num w:numId="50" w16cid:durableId="210491298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A3NzAzsDAxsjAxNbFQ0lEKTi0uzszPAykwrgUAi01AlSwAAAA="/>
  </w:docVars>
  <w:rsids>
    <w:rsidRoot w:val="00AE3A7D"/>
    <w:rsid w:val="00003474"/>
    <w:rsid w:val="00016374"/>
    <w:rsid w:val="00021528"/>
    <w:rsid w:val="000231FA"/>
    <w:rsid w:val="000237EE"/>
    <w:rsid w:val="00024960"/>
    <w:rsid w:val="0003472B"/>
    <w:rsid w:val="00035FBC"/>
    <w:rsid w:val="00040D59"/>
    <w:rsid w:val="00043AE5"/>
    <w:rsid w:val="0004658A"/>
    <w:rsid w:val="0006275C"/>
    <w:rsid w:val="0006566A"/>
    <w:rsid w:val="0006593F"/>
    <w:rsid w:val="00066B9F"/>
    <w:rsid w:val="000673E1"/>
    <w:rsid w:val="00067A6F"/>
    <w:rsid w:val="00074E0E"/>
    <w:rsid w:val="00084BC5"/>
    <w:rsid w:val="00092C94"/>
    <w:rsid w:val="000A1AB6"/>
    <w:rsid w:val="000A42AA"/>
    <w:rsid w:val="000A4C08"/>
    <w:rsid w:val="000B1C7D"/>
    <w:rsid w:val="000B1E04"/>
    <w:rsid w:val="000B4DA9"/>
    <w:rsid w:val="000B741D"/>
    <w:rsid w:val="000C1C96"/>
    <w:rsid w:val="000D48FE"/>
    <w:rsid w:val="000D7C03"/>
    <w:rsid w:val="000E0CAB"/>
    <w:rsid w:val="000E4675"/>
    <w:rsid w:val="000E7F38"/>
    <w:rsid w:val="001011BB"/>
    <w:rsid w:val="0010216A"/>
    <w:rsid w:val="001054B8"/>
    <w:rsid w:val="00105C15"/>
    <w:rsid w:val="00110B6A"/>
    <w:rsid w:val="00110D0D"/>
    <w:rsid w:val="00115594"/>
    <w:rsid w:val="0011612E"/>
    <w:rsid w:val="0012212B"/>
    <w:rsid w:val="00123AB6"/>
    <w:rsid w:val="00130DCC"/>
    <w:rsid w:val="0013375F"/>
    <w:rsid w:val="00133852"/>
    <w:rsid w:val="0013586A"/>
    <w:rsid w:val="00136752"/>
    <w:rsid w:val="00137253"/>
    <w:rsid w:val="00141143"/>
    <w:rsid w:val="0014461E"/>
    <w:rsid w:val="0015633F"/>
    <w:rsid w:val="00157291"/>
    <w:rsid w:val="00166381"/>
    <w:rsid w:val="00167AE7"/>
    <w:rsid w:val="00172995"/>
    <w:rsid w:val="00174FCD"/>
    <w:rsid w:val="00183F9D"/>
    <w:rsid w:val="00186416"/>
    <w:rsid w:val="00192B66"/>
    <w:rsid w:val="00194FCE"/>
    <w:rsid w:val="001A039F"/>
    <w:rsid w:val="001A2B91"/>
    <w:rsid w:val="001A579F"/>
    <w:rsid w:val="001B57C4"/>
    <w:rsid w:val="001B639B"/>
    <w:rsid w:val="001B65D6"/>
    <w:rsid w:val="001B65DC"/>
    <w:rsid w:val="001C0E0C"/>
    <w:rsid w:val="001C45BD"/>
    <w:rsid w:val="001C4B80"/>
    <w:rsid w:val="001C7449"/>
    <w:rsid w:val="001D150D"/>
    <w:rsid w:val="001D3450"/>
    <w:rsid w:val="001D54F3"/>
    <w:rsid w:val="001D631B"/>
    <w:rsid w:val="001E089F"/>
    <w:rsid w:val="001F3624"/>
    <w:rsid w:val="001F7961"/>
    <w:rsid w:val="00200D6A"/>
    <w:rsid w:val="002036B0"/>
    <w:rsid w:val="00204E1F"/>
    <w:rsid w:val="00205364"/>
    <w:rsid w:val="002062A2"/>
    <w:rsid w:val="00213D0D"/>
    <w:rsid w:val="00213DD1"/>
    <w:rsid w:val="00221A49"/>
    <w:rsid w:val="00231EFB"/>
    <w:rsid w:val="002328DB"/>
    <w:rsid w:val="00237117"/>
    <w:rsid w:val="0024265E"/>
    <w:rsid w:val="00243386"/>
    <w:rsid w:val="00247FE3"/>
    <w:rsid w:val="00267B25"/>
    <w:rsid w:val="00267D03"/>
    <w:rsid w:val="0027195F"/>
    <w:rsid w:val="00271F64"/>
    <w:rsid w:val="00275EDE"/>
    <w:rsid w:val="002807A2"/>
    <w:rsid w:val="002820BF"/>
    <w:rsid w:val="002826F4"/>
    <w:rsid w:val="00291045"/>
    <w:rsid w:val="00291D7B"/>
    <w:rsid w:val="00297914"/>
    <w:rsid w:val="002A0627"/>
    <w:rsid w:val="002B2956"/>
    <w:rsid w:val="002B52EE"/>
    <w:rsid w:val="002B5A94"/>
    <w:rsid w:val="002B72E3"/>
    <w:rsid w:val="002B79C8"/>
    <w:rsid w:val="002C13A9"/>
    <w:rsid w:val="002C2A54"/>
    <w:rsid w:val="002C2A87"/>
    <w:rsid w:val="002C33DD"/>
    <w:rsid w:val="002C3AC7"/>
    <w:rsid w:val="002D2AB0"/>
    <w:rsid w:val="002D4352"/>
    <w:rsid w:val="002D55C4"/>
    <w:rsid w:val="002D6980"/>
    <w:rsid w:val="002E370C"/>
    <w:rsid w:val="002F039C"/>
    <w:rsid w:val="002F7FE6"/>
    <w:rsid w:val="003079C3"/>
    <w:rsid w:val="00311181"/>
    <w:rsid w:val="003113C6"/>
    <w:rsid w:val="003204A7"/>
    <w:rsid w:val="003236A8"/>
    <w:rsid w:val="00327423"/>
    <w:rsid w:val="0033187A"/>
    <w:rsid w:val="003357D6"/>
    <w:rsid w:val="00335A8E"/>
    <w:rsid w:val="00341FBE"/>
    <w:rsid w:val="00343CCF"/>
    <w:rsid w:val="00344BC1"/>
    <w:rsid w:val="003508FA"/>
    <w:rsid w:val="003509EF"/>
    <w:rsid w:val="00351DA4"/>
    <w:rsid w:val="003606EB"/>
    <w:rsid w:val="00370653"/>
    <w:rsid w:val="00370D74"/>
    <w:rsid w:val="00386DCB"/>
    <w:rsid w:val="00391CD2"/>
    <w:rsid w:val="00394B0D"/>
    <w:rsid w:val="00395074"/>
    <w:rsid w:val="003A09A8"/>
    <w:rsid w:val="003A1C32"/>
    <w:rsid w:val="003A43B0"/>
    <w:rsid w:val="003A7C83"/>
    <w:rsid w:val="003C29FB"/>
    <w:rsid w:val="003C351F"/>
    <w:rsid w:val="003D2B58"/>
    <w:rsid w:val="003D4A8F"/>
    <w:rsid w:val="003D6DFF"/>
    <w:rsid w:val="003E1AC7"/>
    <w:rsid w:val="003E4F41"/>
    <w:rsid w:val="003E7627"/>
    <w:rsid w:val="003F04BF"/>
    <w:rsid w:val="003F34DC"/>
    <w:rsid w:val="003F4ADF"/>
    <w:rsid w:val="003F6C25"/>
    <w:rsid w:val="00400AB9"/>
    <w:rsid w:val="00403891"/>
    <w:rsid w:val="0041159B"/>
    <w:rsid w:val="0041182E"/>
    <w:rsid w:val="004158CE"/>
    <w:rsid w:val="004218E9"/>
    <w:rsid w:val="00422E91"/>
    <w:rsid w:val="004238E5"/>
    <w:rsid w:val="00424C6E"/>
    <w:rsid w:val="0042792A"/>
    <w:rsid w:val="00432050"/>
    <w:rsid w:val="00440A0A"/>
    <w:rsid w:val="004470D1"/>
    <w:rsid w:val="00450D53"/>
    <w:rsid w:val="00451C85"/>
    <w:rsid w:val="0045298C"/>
    <w:rsid w:val="00460A46"/>
    <w:rsid w:val="004629AB"/>
    <w:rsid w:val="00466240"/>
    <w:rsid w:val="004725C1"/>
    <w:rsid w:val="00472DF3"/>
    <w:rsid w:val="00486436"/>
    <w:rsid w:val="004869BE"/>
    <w:rsid w:val="00487246"/>
    <w:rsid w:val="00495AD9"/>
    <w:rsid w:val="00497598"/>
    <w:rsid w:val="004A08A2"/>
    <w:rsid w:val="004A164A"/>
    <w:rsid w:val="004A6676"/>
    <w:rsid w:val="004B11B6"/>
    <w:rsid w:val="004C2525"/>
    <w:rsid w:val="004D1170"/>
    <w:rsid w:val="004D13A1"/>
    <w:rsid w:val="004D290A"/>
    <w:rsid w:val="004E0FFB"/>
    <w:rsid w:val="004E2866"/>
    <w:rsid w:val="004E7B16"/>
    <w:rsid w:val="004F0094"/>
    <w:rsid w:val="004F3C0A"/>
    <w:rsid w:val="004F5322"/>
    <w:rsid w:val="004F5C9D"/>
    <w:rsid w:val="00512B7A"/>
    <w:rsid w:val="0052200D"/>
    <w:rsid w:val="00522601"/>
    <w:rsid w:val="00524235"/>
    <w:rsid w:val="00527FE3"/>
    <w:rsid w:val="00530711"/>
    <w:rsid w:val="005313CE"/>
    <w:rsid w:val="00535523"/>
    <w:rsid w:val="005376A6"/>
    <w:rsid w:val="00541F53"/>
    <w:rsid w:val="00545C9F"/>
    <w:rsid w:val="0054634E"/>
    <w:rsid w:val="00552285"/>
    <w:rsid w:val="005528CB"/>
    <w:rsid w:val="00552A06"/>
    <w:rsid w:val="00553AE5"/>
    <w:rsid w:val="0055520E"/>
    <w:rsid w:val="0056011F"/>
    <w:rsid w:val="00561D4D"/>
    <w:rsid w:val="0057610B"/>
    <w:rsid w:val="005772C2"/>
    <w:rsid w:val="005824D1"/>
    <w:rsid w:val="005872C9"/>
    <w:rsid w:val="0059065F"/>
    <w:rsid w:val="005A1170"/>
    <w:rsid w:val="005A1E20"/>
    <w:rsid w:val="005A61D4"/>
    <w:rsid w:val="005B169A"/>
    <w:rsid w:val="005B54FE"/>
    <w:rsid w:val="005C4FCE"/>
    <w:rsid w:val="005C6AA0"/>
    <w:rsid w:val="005C6B1E"/>
    <w:rsid w:val="005D3AC7"/>
    <w:rsid w:val="005E13D3"/>
    <w:rsid w:val="005E5BDF"/>
    <w:rsid w:val="005F01C6"/>
    <w:rsid w:val="005F26E4"/>
    <w:rsid w:val="005F2AB0"/>
    <w:rsid w:val="005F3EA6"/>
    <w:rsid w:val="005F5C52"/>
    <w:rsid w:val="00616E83"/>
    <w:rsid w:val="00624224"/>
    <w:rsid w:val="00627744"/>
    <w:rsid w:val="006325B8"/>
    <w:rsid w:val="00635AD1"/>
    <w:rsid w:val="00647703"/>
    <w:rsid w:val="00651930"/>
    <w:rsid w:val="00653987"/>
    <w:rsid w:val="00654DCD"/>
    <w:rsid w:val="00655B53"/>
    <w:rsid w:val="0065702C"/>
    <w:rsid w:val="00671B41"/>
    <w:rsid w:val="00672A25"/>
    <w:rsid w:val="0068646C"/>
    <w:rsid w:val="006865AD"/>
    <w:rsid w:val="00695152"/>
    <w:rsid w:val="006A03F4"/>
    <w:rsid w:val="006A325D"/>
    <w:rsid w:val="006A6367"/>
    <w:rsid w:val="006B6E45"/>
    <w:rsid w:val="006C5F63"/>
    <w:rsid w:val="006C7D9F"/>
    <w:rsid w:val="006D3A1E"/>
    <w:rsid w:val="006D6017"/>
    <w:rsid w:val="006D6C8F"/>
    <w:rsid w:val="006E4FB7"/>
    <w:rsid w:val="006E5D8F"/>
    <w:rsid w:val="006F02EF"/>
    <w:rsid w:val="006F2ECA"/>
    <w:rsid w:val="006F46CC"/>
    <w:rsid w:val="006F5065"/>
    <w:rsid w:val="006F56B4"/>
    <w:rsid w:val="006F5A10"/>
    <w:rsid w:val="006F788F"/>
    <w:rsid w:val="00704F91"/>
    <w:rsid w:val="00706209"/>
    <w:rsid w:val="00717B27"/>
    <w:rsid w:val="007203BC"/>
    <w:rsid w:val="0072330F"/>
    <w:rsid w:val="00732538"/>
    <w:rsid w:val="0074032D"/>
    <w:rsid w:val="00740F58"/>
    <w:rsid w:val="00744C96"/>
    <w:rsid w:val="00746AB1"/>
    <w:rsid w:val="00760ACC"/>
    <w:rsid w:val="00763B88"/>
    <w:rsid w:val="00764DA5"/>
    <w:rsid w:val="00767FE8"/>
    <w:rsid w:val="00772A12"/>
    <w:rsid w:val="00772ACB"/>
    <w:rsid w:val="00773FF1"/>
    <w:rsid w:val="00774A33"/>
    <w:rsid w:val="007801E8"/>
    <w:rsid w:val="00792759"/>
    <w:rsid w:val="007A1343"/>
    <w:rsid w:val="007A175A"/>
    <w:rsid w:val="007A1DDD"/>
    <w:rsid w:val="007A6F9A"/>
    <w:rsid w:val="007A743A"/>
    <w:rsid w:val="007C1351"/>
    <w:rsid w:val="007C5B8D"/>
    <w:rsid w:val="007D250D"/>
    <w:rsid w:val="007D3856"/>
    <w:rsid w:val="007D7E0A"/>
    <w:rsid w:val="007E2356"/>
    <w:rsid w:val="007E5551"/>
    <w:rsid w:val="007F0845"/>
    <w:rsid w:val="007F0FCA"/>
    <w:rsid w:val="007F3CD9"/>
    <w:rsid w:val="007F6A27"/>
    <w:rsid w:val="007F6FA9"/>
    <w:rsid w:val="007F7A22"/>
    <w:rsid w:val="00801816"/>
    <w:rsid w:val="00802D6A"/>
    <w:rsid w:val="0081084C"/>
    <w:rsid w:val="0081139B"/>
    <w:rsid w:val="00811B5A"/>
    <w:rsid w:val="0081446E"/>
    <w:rsid w:val="00815834"/>
    <w:rsid w:val="00815C73"/>
    <w:rsid w:val="00816E9E"/>
    <w:rsid w:val="00821A51"/>
    <w:rsid w:val="0082579C"/>
    <w:rsid w:val="00840893"/>
    <w:rsid w:val="00841149"/>
    <w:rsid w:val="00844F30"/>
    <w:rsid w:val="00850028"/>
    <w:rsid w:val="00852390"/>
    <w:rsid w:val="00853325"/>
    <w:rsid w:val="008534BE"/>
    <w:rsid w:val="00853DE9"/>
    <w:rsid w:val="00861FC0"/>
    <w:rsid w:val="0086209D"/>
    <w:rsid w:val="00862AF3"/>
    <w:rsid w:val="00864278"/>
    <w:rsid w:val="00867B92"/>
    <w:rsid w:val="00873323"/>
    <w:rsid w:val="00877E39"/>
    <w:rsid w:val="00877EBB"/>
    <w:rsid w:val="00880BA7"/>
    <w:rsid w:val="008818EF"/>
    <w:rsid w:val="00883587"/>
    <w:rsid w:val="0088601E"/>
    <w:rsid w:val="00887595"/>
    <w:rsid w:val="0089001A"/>
    <w:rsid w:val="00890611"/>
    <w:rsid w:val="00890750"/>
    <w:rsid w:val="008931C3"/>
    <w:rsid w:val="00893F04"/>
    <w:rsid w:val="00895B4F"/>
    <w:rsid w:val="00896313"/>
    <w:rsid w:val="008A05D7"/>
    <w:rsid w:val="008A1D8B"/>
    <w:rsid w:val="008B7F5C"/>
    <w:rsid w:val="008C085E"/>
    <w:rsid w:val="008C09FE"/>
    <w:rsid w:val="008C2B5A"/>
    <w:rsid w:val="008C3A9D"/>
    <w:rsid w:val="008C3ACD"/>
    <w:rsid w:val="008C4C5E"/>
    <w:rsid w:val="008D021D"/>
    <w:rsid w:val="008D08DB"/>
    <w:rsid w:val="008D29C2"/>
    <w:rsid w:val="008D5DBF"/>
    <w:rsid w:val="008E31E1"/>
    <w:rsid w:val="008E4377"/>
    <w:rsid w:val="008F3D5A"/>
    <w:rsid w:val="008F6A56"/>
    <w:rsid w:val="00901BE9"/>
    <w:rsid w:val="00902C7B"/>
    <w:rsid w:val="00904429"/>
    <w:rsid w:val="00905ED8"/>
    <w:rsid w:val="00911D82"/>
    <w:rsid w:val="00914E18"/>
    <w:rsid w:val="009158F3"/>
    <w:rsid w:val="0092647B"/>
    <w:rsid w:val="00933EBB"/>
    <w:rsid w:val="0094170B"/>
    <w:rsid w:val="009476B3"/>
    <w:rsid w:val="00952658"/>
    <w:rsid w:val="00955561"/>
    <w:rsid w:val="0095671B"/>
    <w:rsid w:val="00960858"/>
    <w:rsid w:val="009614D1"/>
    <w:rsid w:val="0096416E"/>
    <w:rsid w:val="0096509E"/>
    <w:rsid w:val="00965D07"/>
    <w:rsid w:val="00966389"/>
    <w:rsid w:val="009678AD"/>
    <w:rsid w:val="0097012F"/>
    <w:rsid w:val="0097478F"/>
    <w:rsid w:val="00983073"/>
    <w:rsid w:val="00985EC9"/>
    <w:rsid w:val="0098693F"/>
    <w:rsid w:val="00993398"/>
    <w:rsid w:val="009964C5"/>
    <w:rsid w:val="00997154"/>
    <w:rsid w:val="009A0DED"/>
    <w:rsid w:val="009B0C37"/>
    <w:rsid w:val="009C29EE"/>
    <w:rsid w:val="009C45F1"/>
    <w:rsid w:val="009C76EC"/>
    <w:rsid w:val="009D0F30"/>
    <w:rsid w:val="009D0F97"/>
    <w:rsid w:val="009E07C5"/>
    <w:rsid w:val="009E17CC"/>
    <w:rsid w:val="009E1B50"/>
    <w:rsid w:val="009E5A0A"/>
    <w:rsid w:val="009E6CEF"/>
    <w:rsid w:val="009E6FAD"/>
    <w:rsid w:val="009E713F"/>
    <w:rsid w:val="009F32A6"/>
    <w:rsid w:val="009F5082"/>
    <w:rsid w:val="009F678A"/>
    <w:rsid w:val="00A01CF5"/>
    <w:rsid w:val="00A0367C"/>
    <w:rsid w:val="00A0669C"/>
    <w:rsid w:val="00A12582"/>
    <w:rsid w:val="00A23339"/>
    <w:rsid w:val="00A331CD"/>
    <w:rsid w:val="00A33B20"/>
    <w:rsid w:val="00A40F72"/>
    <w:rsid w:val="00A42CA8"/>
    <w:rsid w:val="00A4678C"/>
    <w:rsid w:val="00A55EA8"/>
    <w:rsid w:val="00A561D6"/>
    <w:rsid w:val="00A57259"/>
    <w:rsid w:val="00A6727B"/>
    <w:rsid w:val="00A73453"/>
    <w:rsid w:val="00A75185"/>
    <w:rsid w:val="00A7521B"/>
    <w:rsid w:val="00A76FED"/>
    <w:rsid w:val="00A910E9"/>
    <w:rsid w:val="00AA2512"/>
    <w:rsid w:val="00AA473C"/>
    <w:rsid w:val="00AA5351"/>
    <w:rsid w:val="00AA691F"/>
    <w:rsid w:val="00AB0B2E"/>
    <w:rsid w:val="00AB1794"/>
    <w:rsid w:val="00AB1C7D"/>
    <w:rsid w:val="00AB46FC"/>
    <w:rsid w:val="00AC0C75"/>
    <w:rsid w:val="00AC5F81"/>
    <w:rsid w:val="00AC66D6"/>
    <w:rsid w:val="00AD158E"/>
    <w:rsid w:val="00AD3F29"/>
    <w:rsid w:val="00AE0AFA"/>
    <w:rsid w:val="00AE227A"/>
    <w:rsid w:val="00AE26E7"/>
    <w:rsid w:val="00AE39C7"/>
    <w:rsid w:val="00AE3A7D"/>
    <w:rsid w:val="00AF7131"/>
    <w:rsid w:val="00B04B80"/>
    <w:rsid w:val="00B07E60"/>
    <w:rsid w:val="00B16447"/>
    <w:rsid w:val="00B16EBB"/>
    <w:rsid w:val="00B20806"/>
    <w:rsid w:val="00B2231F"/>
    <w:rsid w:val="00B24486"/>
    <w:rsid w:val="00B253C5"/>
    <w:rsid w:val="00B31B89"/>
    <w:rsid w:val="00B32687"/>
    <w:rsid w:val="00B34A6C"/>
    <w:rsid w:val="00B364B0"/>
    <w:rsid w:val="00B46B8B"/>
    <w:rsid w:val="00B540ED"/>
    <w:rsid w:val="00B54B67"/>
    <w:rsid w:val="00B57E42"/>
    <w:rsid w:val="00B63222"/>
    <w:rsid w:val="00B639FD"/>
    <w:rsid w:val="00B66C22"/>
    <w:rsid w:val="00B672C4"/>
    <w:rsid w:val="00B73302"/>
    <w:rsid w:val="00B743B6"/>
    <w:rsid w:val="00B76BA9"/>
    <w:rsid w:val="00B808ED"/>
    <w:rsid w:val="00B814D8"/>
    <w:rsid w:val="00BA17A0"/>
    <w:rsid w:val="00BA23CC"/>
    <w:rsid w:val="00BA29BA"/>
    <w:rsid w:val="00BA7CAF"/>
    <w:rsid w:val="00BB22A5"/>
    <w:rsid w:val="00BB3EA5"/>
    <w:rsid w:val="00BC5999"/>
    <w:rsid w:val="00BC66ED"/>
    <w:rsid w:val="00BD2AA4"/>
    <w:rsid w:val="00BD4201"/>
    <w:rsid w:val="00BD77B9"/>
    <w:rsid w:val="00BE64EC"/>
    <w:rsid w:val="00BE679F"/>
    <w:rsid w:val="00BF3EF0"/>
    <w:rsid w:val="00C035A9"/>
    <w:rsid w:val="00C04903"/>
    <w:rsid w:val="00C10EFD"/>
    <w:rsid w:val="00C1244E"/>
    <w:rsid w:val="00C13678"/>
    <w:rsid w:val="00C254DD"/>
    <w:rsid w:val="00C25512"/>
    <w:rsid w:val="00C34AC2"/>
    <w:rsid w:val="00C36AAE"/>
    <w:rsid w:val="00C371B6"/>
    <w:rsid w:val="00C409C0"/>
    <w:rsid w:val="00C424B5"/>
    <w:rsid w:val="00C455CD"/>
    <w:rsid w:val="00C56048"/>
    <w:rsid w:val="00C562CA"/>
    <w:rsid w:val="00C608F6"/>
    <w:rsid w:val="00C60FFE"/>
    <w:rsid w:val="00C703D5"/>
    <w:rsid w:val="00C72C71"/>
    <w:rsid w:val="00C74734"/>
    <w:rsid w:val="00C75D8E"/>
    <w:rsid w:val="00C77A1B"/>
    <w:rsid w:val="00C81750"/>
    <w:rsid w:val="00C8291A"/>
    <w:rsid w:val="00C830F1"/>
    <w:rsid w:val="00C86941"/>
    <w:rsid w:val="00C90B2B"/>
    <w:rsid w:val="00C96A16"/>
    <w:rsid w:val="00CA37C9"/>
    <w:rsid w:val="00CB3B0F"/>
    <w:rsid w:val="00CB408E"/>
    <w:rsid w:val="00CC3516"/>
    <w:rsid w:val="00CC43BF"/>
    <w:rsid w:val="00CC5217"/>
    <w:rsid w:val="00CC6BA4"/>
    <w:rsid w:val="00CD1304"/>
    <w:rsid w:val="00CD18CD"/>
    <w:rsid w:val="00CD2954"/>
    <w:rsid w:val="00CD66AD"/>
    <w:rsid w:val="00CD69A4"/>
    <w:rsid w:val="00CE5D5F"/>
    <w:rsid w:val="00CE7335"/>
    <w:rsid w:val="00CF28CC"/>
    <w:rsid w:val="00D128FF"/>
    <w:rsid w:val="00D13891"/>
    <w:rsid w:val="00D14426"/>
    <w:rsid w:val="00D14D03"/>
    <w:rsid w:val="00D14D45"/>
    <w:rsid w:val="00D32C74"/>
    <w:rsid w:val="00D40903"/>
    <w:rsid w:val="00D515FC"/>
    <w:rsid w:val="00D52BFC"/>
    <w:rsid w:val="00D56D14"/>
    <w:rsid w:val="00D6099E"/>
    <w:rsid w:val="00D6269D"/>
    <w:rsid w:val="00D6499B"/>
    <w:rsid w:val="00D7063C"/>
    <w:rsid w:val="00D73F87"/>
    <w:rsid w:val="00D7410F"/>
    <w:rsid w:val="00D77B3D"/>
    <w:rsid w:val="00D8021A"/>
    <w:rsid w:val="00D824E3"/>
    <w:rsid w:val="00D9336F"/>
    <w:rsid w:val="00D93451"/>
    <w:rsid w:val="00D95BFF"/>
    <w:rsid w:val="00D9612E"/>
    <w:rsid w:val="00DA4897"/>
    <w:rsid w:val="00DA493A"/>
    <w:rsid w:val="00DA55D4"/>
    <w:rsid w:val="00DB49A4"/>
    <w:rsid w:val="00DB7260"/>
    <w:rsid w:val="00DB7683"/>
    <w:rsid w:val="00DC000B"/>
    <w:rsid w:val="00DC57A0"/>
    <w:rsid w:val="00DC6C18"/>
    <w:rsid w:val="00DD3D8B"/>
    <w:rsid w:val="00DE06BB"/>
    <w:rsid w:val="00DE16F3"/>
    <w:rsid w:val="00DE644A"/>
    <w:rsid w:val="00DF09E3"/>
    <w:rsid w:val="00DF0AF1"/>
    <w:rsid w:val="00DF4AED"/>
    <w:rsid w:val="00DF50D1"/>
    <w:rsid w:val="00DF59E8"/>
    <w:rsid w:val="00DF6679"/>
    <w:rsid w:val="00E00A3A"/>
    <w:rsid w:val="00E05018"/>
    <w:rsid w:val="00E07956"/>
    <w:rsid w:val="00E1022E"/>
    <w:rsid w:val="00E1628B"/>
    <w:rsid w:val="00E17943"/>
    <w:rsid w:val="00E24ABF"/>
    <w:rsid w:val="00E26B46"/>
    <w:rsid w:val="00E3337F"/>
    <w:rsid w:val="00E3771E"/>
    <w:rsid w:val="00E50B44"/>
    <w:rsid w:val="00E52850"/>
    <w:rsid w:val="00E529BE"/>
    <w:rsid w:val="00E56E29"/>
    <w:rsid w:val="00E60C22"/>
    <w:rsid w:val="00E625FA"/>
    <w:rsid w:val="00E64411"/>
    <w:rsid w:val="00E83A4F"/>
    <w:rsid w:val="00E86D7D"/>
    <w:rsid w:val="00E94E39"/>
    <w:rsid w:val="00E978BB"/>
    <w:rsid w:val="00EA061A"/>
    <w:rsid w:val="00EA4D24"/>
    <w:rsid w:val="00EA5527"/>
    <w:rsid w:val="00EA763C"/>
    <w:rsid w:val="00EC38CB"/>
    <w:rsid w:val="00ED0A9B"/>
    <w:rsid w:val="00ED50DC"/>
    <w:rsid w:val="00ED792B"/>
    <w:rsid w:val="00EE3D01"/>
    <w:rsid w:val="00EE656C"/>
    <w:rsid w:val="00EE67CE"/>
    <w:rsid w:val="00EF2477"/>
    <w:rsid w:val="00EF70CE"/>
    <w:rsid w:val="00EF7336"/>
    <w:rsid w:val="00F03000"/>
    <w:rsid w:val="00F0385D"/>
    <w:rsid w:val="00F102BD"/>
    <w:rsid w:val="00F2345E"/>
    <w:rsid w:val="00F23821"/>
    <w:rsid w:val="00F26A8B"/>
    <w:rsid w:val="00F27E0C"/>
    <w:rsid w:val="00F3045A"/>
    <w:rsid w:val="00F36B9E"/>
    <w:rsid w:val="00F36D5E"/>
    <w:rsid w:val="00F412B3"/>
    <w:rsid w:val="00F4220A"/>
    <w:rsid w:val="00F4258E"/>
    <w:rsid w:val="00F47064"/>
    <w:rsid w:val="00F558DA"/>
    <w:rsid w:val="00F55C25"/>
    <w:rsid w:val="00F71A5B"/>
    <w:rsid w:val="00F906C5"/>
    <w:rsid w:val="00F91336"/>
    <w:rsid w:val="00F924A0"/>
    <w:rsid w:val="00F94EA6"/>
    <w:rsid w:val="00FA1667"/>
    <w:rsid w:val="00FB1D71"/>
    <w:rsid w:val="00FB52FF"/>
    <w:rsid w:val="00FC5BE8"/>
    <w:rsid w:val="00FE379C"/>
    <w:rsid w:val="00FE60C0"/>
    <w:rsid w:val="00FF229E"/>
    <w:rsid w:val="00FF5D4A"/>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46F90"/>
  <w15:docId w15:val="{1299D39B-A306-4524-B1F7-7BE834EF8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A7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E3A7D"/>
    <w:pPr>
      <w:autoSpaceDE w:val="0"/>
      <w:autoSpaceDN w:val="0"/>
      <w:adjustRightInd w:val="0"/>
      <w:spacing w:after="0" w:line="240" w:lineRule="auto"/>
    </w:pPr>
    <w:rPr>
      <w:rFonts w:ascii="Calibri" w:eastAsiaTheme="minorEastAsia" w:hAnsi="Calibri" w:cs="Calibri"/>
      <w:color w:val="000000"/>
      <w:sz w:val="24"/>
      <w:szCs w:val="24"/>
    </w:rPr>
  </w:style>
  <w:style w:type="paragraph" w:styleId="ListParagraph">
    <w:name w:val="List Paragraph"/>
    <w:aliases w:val="List Paragraph1,Evidence on Demand bullet points,Bullet List Paragraph,Use Case List Paragraph,normal,Heading 2_sj,Dot pt,Numbered Para 1,No Spacing1,List Paragraph Char Char Char,Indicator Text,Bullet 1,Bullet Points,MAIN CONTENT,ANNEX"/>
    <w:basedOn w:val="Normal"/>
    <w:link w:val="ListParagraphChar"/>
    <w:uiPriority w:val="34"/>
    <w:qFormat/>
    <w:rsid w:val="00AE3A7D"/>
    <w:pPr>
      <w:ind w:left="720"/>
      <w:contextualSpacing/>
    </w:pPr>
  </w:style>
  <w:style w:type="character" w:styleId="Hyperlink">
    <w:name w:val="Hyperlink"/>
    <w:basedOn w:val="DefaultParagraphFont"/>
    <w:uiPriority w:val="99"/>
    <w:unhideWhenUsed/>
    <w:rsid w:val="0096509E"/>
    <w:rPr>
      <w:color w:val="0563C1" w:themeColor="hyperlink"/>
      <w:u w:val="single"/>
    </w:rPr>
  </w:style>
  <w:style w:type="paragraph" w:styleId="Header">
    <w:name w:val="header"/>
    <w:basedOn w:val="Normal"/>
    <w:link w:val="HeaderChar"/>
    <w:uiPriority w:val="99"/>
    <w:unhideWhenUsed/>
    <w:rsid w:val="003C29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9FB"/>
  </w:style>
  <w:style w:type="paragraph" w:styleId="Footer">
    <w:name w:val="footer"/>
    <w:basedOn w:val="Normal"/>
    <w:link w:val="FooterChar"/>
    <w:uiPriority w:val="99"/>
    <w:unhideWhenUsed/>
    <w:rsid w:val="003C29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9FB"/>
  </w:style>
  <w:style w:type="character" w:customStyle="1" w:styleId="ListParagraphChar">
    <w:name w:val="List Paragraph Char"/>
    <w:aliases w:val="List Paragraph1 Char,Evidence on Demand bullet points Char,Bullet List Paragraph Char,Use Case List Paragraph Char,normal Char,Heading 2_sj Char,Dot pt Char,Numbered Para 1 Char,No Spacing1 Char,List Paragraph Char Char Char Char"/>
    <w:link w:val="ListParagraph"/>
    <w:uiPriority w:val="34"/>
    <w:qFormat/>
    <w:locked/>
    <w:rsid w:val="00A57259"/>
  </w:style>
  <w:style w:type="character" w:styleId="CommentReference">
    <w:name w:val="annotation reference"/>
    <w:basedOn w:val="DefaultParagraphFont"/>
    <w:uiPriority w:val="99"/>
    <w:unhideWhenUsed/>
    <w:rsid w:val="008818EF"/>
    <w:rPr>
      <w:sz w:val="16"/>
      <w:szCs w:val="16"/>
    </w:rPr>
  </w:style>
  <w:style w:type="paragraph" w:styleId="CommentText">
    <w:name w:val="annotation text"/>
    <w:basedOn w:val="Normal"/>
    <w:link w:val="CommentTextChar"/>
    <w:uiPriority w:val="99"/>
    <w:unhideWhenUsed/>
    <w:rsid w:val="008818EF"/>
    <w:pPr>
      <w:spacing w:after="160" w:line="240" w:lineRule="auto"/>
    </w:pPr>
    <w:rPr>
      <w:sz w:val="20"/>
      <w:szCs w:val="20"/>
    </w:rPr>
  </w:style>
  <w:style w:type="character" w:customStyle="1" w:styleId="CommentTextChar">
    <w:name w:val="Comment Text Char"/>
    <w:basedOn w:val="DefaultParagraphFont"/>
    <w:link w:val="CommentText"/>
    <w:uiPriority w:val="99"/>
    <w:rsid w:val="008818EF"/>
    <w:rPr>
      <w:sz w:val="20"/>
      <w:szCs w:val="20"/>
    </w:rPr>
  </w:style>
  <w:style w:type="paragraph" w:styleId="BalloonText">
    <w:name w:val="Balloon Text"/>
    <w:basedOn w:val="Normal"/>
    <w:link w:val="BalloonTextChar"/>
    <w:uiPriority w:val="99"/>
    <w:semiHidden/>
    <w:unhideWhenUsed/>
    <w:rsid w:val="008818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8EF"/>
    <w:rPr>
      <w:rFonts w:ascii="Segoe UI" w:hAnsi="Segoe UI" w:cs="Segoe UI"/>
      <w:sz w:val="18"/>
      <w:szCs w:val="18"/>
    </w:rPr>
  </w:style>
  <w:style w:type="character" w:styleId="PageNumber">
    <w:name w:val="page number"/>
    <w:basedOn w:val="DefaultParagraphFont"/>
    <w:uiPriority w:val="99"/>
    <w:rsid w:val="008818EF"/>
  </w:style>
  <w:style w:type="paragraph" w:styleId="NormalWeb">
    <w:name w:val="Normal (Web)"/>
    <w:basedOn w:val="Normal"/>
    <w:uiPriority w:val="99"/>
    <w:semiHidden/>
    <w:unhideWhenUsed/>
    <w:rsid w:val="00FB1D7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04E1F"/>
    <w:pPr>
      <w:spacing w:after="0" w:line="240" w:lineRule="auto"/>
    </w:pPr>
    <w:rPr>
      <w:rFonts w:ascii="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Einrckung">
    <w:name w:val="2. Einrückung"/>
    <w:basedOn w:val="Normal"/>
    <w:uiPriority w:val="2"/>
    <w:qFormat/>
    <w:rsid w:val="00A01CF5"/>
    <w:pPr>
      <w:tabs>
        <w:tab w:val="left" w:pos="567"/>
        <w:tab w:val="left" w:pos="1134"/>
      </w:tabs>
      <w:spacing w:after="240" w:line="240" w:lineRule="auto"/>
      <w:ind w:left="1134" w:hanging="567"/>
    </w:pPr>
    <w:rPr>
      <w:rFonts w:ascii="Arial" w:hAnsi="Arial"/>
      <w:lang w:val="en-GB"/>
    </w:rPr>
  </w:style>
  <w:style w:type="paragraph" w:styleId="NoSpacing">
    <w:name w:val="No Spacing"/>
    <w:basedOn w:val="Normal"/>
    <w:uiPriority w:val="1"/>
    <w:unhideWhenUsed/>
    <w:qFormat/>
    <w:rsid w:val="009D0F30"/>
    <w:pPr>
      <w:spacing w:after="0" w:line="240" w:lineRule="auto"/>
    </w:pPr>
    <w:rPr>
      <w:rFonts w:ascii="Arial" w:hAnsi="Arial"/>
      <w:lang w:val="de-DE"/>
    </w:rPr>
  </w:style>
  <w:style w:type="paragraph" w:customStyle="1" w:styleId="Style11">
    <w:name w:val="Style11"/>
    <w:basedOn w:val="Normal"/>
    <w:uiPriority w:val="99"/>
    <w:rsid w:val="009D0F30"/>
    <w:pPr>
      <w:widowControl w:val="0"/>
      <w:autoSpaceDE w:val="0"/>
      <w:autoSpaceDN w:val="0"/>
      <w:adjustRightInd w:val="0"/>
      <w:spacing w:after="0" w:line="298" w:lineRule="exact"/>
      <w:jc w:val="both"/>
    </w:pPr>
    <w:rPr>
      <w:rFonts w:ascii="Arial" w:eastAsia="Times New Roman" w:hAnsi="Arial" w:cs="Arial"/>
      <w:sz w:val="24"/>
      <w:szCs w:val="24"/>
    </w:rPr>
  </w:style>
  <w:style w:type="character" w:customStyle="1" w:styleId="FontStyle20">
    <w:name w:val="Font Style20"/>
    <w:uiPriority w:val="99"/>
    <w:rsid w:val="009D0F30"/>
    <w:rPr>
      <w:rFonts w:ascii="Arial" w:hAnsi="Arial" w:cs="Arial"/>
      <w:b/>
      <w:bCs/>
      <w:i/>
      <w:iCs/>
      <w:color w:val="000000"/>
      <w:sz w:val="20"/>
      <w:szCs w:val="20"/>
    </w:rPr>
  </w:style>
  <w:style w:type="character" w:customStyle="1" w:styleId="FontStyle21">
    <w:name w:val="Font Style21"/>
    <w:uiPriority w:val="99"/>
    <w:rsid w:val="009D0F30"/>
    <w:rPr>
      <w:rFonts w:ascii="Arial" w:hAnsi="Arial" w:cs="Arial" w:hint="default"/>
      <w:b/>
      <w:bCs/>
      <w:color w:val="000000"/>
      <w:sz w:val="20"/>
      <w:szCs w:val="20"/>
    </w:rPr>
  </w:style>
  <w:style w:type="paragraph" w:customStyle="1" w:styleId="Style3">
    <w:name w:val="Style3"/>
    <w:basedOn w:val="Normal"/>
    <w:uiPriority w:val="99"/>
    <w:rsid w:val="009D0F30"/>
    <w:pPr>
      <w:widowControl w:val="0"/>
      <w:autoSpaceDE w:val="0"/>
      <w:autoSpaceDN w:val="0"/>
      <w:adjustRightInd w:val="0"/>
      <w:spacing w:after="0" w:line="240" w:lineRule="auto"/>
      <w:jc w:val="both"/>
    </w:pPr>
    <w:rPr>
      <w:rFonts w:ascii="Arial" w:eastAsia="Times New Roman" w:hAnsi="Arial" w:cs="Arial"/>
      <w:sz w:val="24"/>
      <w:szCs w:val="24"/>
    </w:rPr>
  </w:style>
  <w:style w:type="table" w:styleId="TableGridLight">
    <w:name w:val="Grid Table Light"/>
    <w:basedOn w:val="TableNormal"/>
    <w:uiPriority w:val="40"/>
    <w:rsid w:val="00C04903"/>
    <w:pPr>
      <w:spacing w:after="0" w:line="240" w:lineRule="auto"/>
    </w:pPr>
    <w:rPr>
      <w:lang w:val="en-GB"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gmail-m-4670398845297504799style3">
    <w:name w:val="gmail-m_-4670398845297504799style3"/>
    <w:basedOn w:val="Normal"/>
    <w:rsid w:val="00E24ABF"/>
    <w:pPr>
      <w:spacing w:before="100" w:beforeAutospacing="1" w:after="100" w:afterAutospacing="1" w:line="240" w:lineRule="auto"/>
    </w:pPr>
    <w:rPr>
      <w:rFonts w:ascii="Calibri" w:hAnsi="Calibri" w:cs="Calibri"/>
      <w:lang w:val="en-IN" w:eastAsia="en-IN"/>
    </w:rPr>
  </w:style>
  <w:style w:type="character" w:customStyle="1" w:styleId="gmail-m-4670398845297504799fontstyle21">
    <w:name w:val="gmail-m_-4670398845297504799fontstyle21"/>
    <w:basedOn w:val="DefaultParagraphFont"/>
    <w:rsid w:val="00E24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5A8FD-6872-478E-92B3-91E40BD75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526</Words>
  <Characters>3000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 natarajan</dc:creator>
  <cp:lastModifiedBy>Verma, Neha GIZ IN</cp:lastModifiedBy>
  <cp:revision>18</cp:revision>
  <dcterms:created xsi:type="dcterms:W3CDTF">2025-08-28T09:14:00Z</dcterms:created>
  <dcterms:modified xsi:type="dcterms:W3CDTF">2025-10-22T04:42:00Z</dcterms:modified>
</cp:coreProperties>
</file>