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7E3C5" w14:textId="77777777" w:rsidR="007C5295" w:rsidRPr="00D546B2" w:rsidRDefault="007C5295" w:rsidP="000D746B">
      <w:pPr>
        <w:pStyle w:val="Default"/>
        <w:jc w:val="center"/>
        <w:rPr>
          <w:rFonts w:ascii="Arial" w:hAnsi="Arial" w:cs="Arial"/>
          <w:b/>
          <w:sz w:val="18"/>
          <w:szCs w:val="18"/>
          <w:u w:val="single"/>
          <w:lang w:val="en-IN"/>
        </w:rPr>
      </w:pPr>
    </w:p>
    <w:p w14:paraId="35B3FF01" w14:textId="7E526A88" w:rsidR="007C5295" w:rsidRPr="00CA1825" w:rsidRDefault="000D746B" w:rsidP="00CA1825">
      <w:pPr>
        <w:pStyle w:val="Default"/>
        <w:spacing w:line="276" w:lineRule="auto"/>
        <w:jc w:val="center"/>
        <w:rPr>
          <w:rFonts w:ascii="Arial" w:hAnsi="Arial" w:cs="Arial"/>
          <w:b/>
          <w:sz w:val="20"/>
          <w:szCs w:val="20"/>
          <w:u w:val="single"/>
          <w:lang w:val="en-IN"/>
        </w:rPr>
      </w:pPr>
      <w:r w:rsidRPr="00CA1825">
        <w:rPr>
          <w:rFonts w:ascii="Arial" w:hAnsi="Arial" w:cs="Arial"/>
          <w:b/>
          <w:sz w:val="20"/>
          <w:szCs w:val="20"/>
          <w:u w:val="single"/>
          <w:lang w:val="en-IN"/>
        </w:rPr>
        <w:t>TENDER NOTICE</w:t>
      </w:r>
    </w:p>
    <w:p w14:paraId="12946F92" w14:textId="5B49B510" w:rsidR="003C29FB" w:rsidRPr="00CA1825" w:rsidRDefault="007C5295" w:rsidP="00CA1825">
      <w:pPr>
        <w:pStyle w:val="Default"/>
        <w:spacing w:line="276" w:lineRule="auto"/>
        <w:jc w:val="center"/>
        <w:rPr>
          <w:rFonts w:ascii="Arial" w:hAnsi="Arial" w:cs="Arial"/>
          <w:b/>
          <w:sz w:val="20"/>
          <w:szCs w:val="20"/>
          <w:u w:val="single"/>
          <w:lang w:val="en-IN"/>
        </w:rPr>
      </w:pPr>
      <w:r w:rsidRPr="00CA1825">
        <w:rPr>
          <w:rFonts w:ascii="Arial" w:hAnsi="Arial" w:cs="Arial"/>
          <w:b/>
          <w:sz w:val="20"/>
          <w:szCs w:val="20"/>
          <w:u w:val="single"/>
          <w:lang w:val="en-IN"/>
        </w:rPr>
        <w:t>FOR</w:t>
      </w:r>
    </w:p>
    <w:p w14:paraId="718CBEFD" w14:textId="0233D481" w:rsidR="00D546B2" w:rsidRPr="00CA1825" w:rsidRDefault="00D546B2" w:rsidP="00CA1825">
      <w:pPr>
        <w:pStyle w:val="Default"/>
        <w:spacing w:line="276" w:lineRule="auto"/>
        <w:jc w:val="center"/>
        <w:rPr>
          <w:rFonts w:ascii="Arial" w:hAnsi="Arial" w:cs="Arial"/>
          <w:b/>
          <w:bCs/>
          <w:sz w:val="20"/>
          <w:szCs w:val="20"/>
          <w:u w:val="single"/>
          <w:lang w:val="en-IN"/>
        </w:rPr>
      </w:pPr>
      <w:r w:rsidRPr="00CA1825">
        <w:rPr>
          <w:rFonts w:ascii="Arial" w:hAnsi="Arial" w:cs="Arial"/>
          <w:b/>
          <w:bCs/>
          <w:sz w:val="20"/>
          <w:szCs w:val="20"/>
          <w:u w:val="single"/>
        </w:rPr>
        <w:t>Engagement of Technical Agency for Engagement of Technical Agency for Development of Monitoring and Evaluation Framework for Haryana State Action Plan on Climate Change</w:t>
      </w:r>
    </w:p>
    <w:p w14:paraId="60590055" w14:textId="77777777" w:rsidR="00D546B2" w:rsidRPr="00CA1825" w:rsidRDefault="00D546B2" w:rsidP="00CA1825">
      <w:pPr>
        <w:contextualSpacing/>
        <w:jc w:val="both"/>
        <w:rPr>
          <w:rFonts w:ascii="Arial" w:hAnsi="Arial" w:cs="Arial"/>
          <w:b/>
          <w:lang w:val="en-GB"/>
        </w:rPr>
      </w:pPr>
    </w:p>
    <w:p w14:paraId="350DE7A9" w14:textId="196C0719" w:rsidR="00717B27" w:rsidRPr="00CA1825" w:rsidRDefault="00204E1F" w:rsidP="00CA1825">
      <w:pPr>
        <w:spacing w:after="0"/>
        <w:contextualSpacing/>
        <w:jc w:val="both"/>
        <w:rPr>
          <w:rFonts w:ascii="Arial" w:hAnsi="Arial" w:cs="Arial"/>
          <w:b/>
          <w:sz w:val="20"/>
          <w:szCs w:val="20"/>
          <w:lang w:val="en-GB"/>
        </w:rPr>
      </w:pPr>
      <w:r w:rsidRPr="00CA1825">
        <w:rPr>
          <w:rFonts w:ascii="Arial" w:hAnsi="Arial" w:cs="Arial"/>
          <w:b/>
          <w:sz w:val="20"/>
          <w:szCs w:val="20"/>
          <w:lang w:val="en-GB"/>
        </w:rPr>
        <w:t>Background:</w:t>
      </w:r>
    </w:p>
    <w:p w14:paraId="397B5DA2" w14:textId="36203EB5" w:rsidR="00EA23C8" w:rsidRPr="00CA1825" w:rsidRDefault="00EA23C8" w:rsidP="00CA1825">
      <w:pPr>
        <w:pStyle w:val="NoSpacing"/>
        <w:spacing w:line="276" w:lineRule="auto"/>
        <w:jc w:val="both"/>
        <w:rPr>
          <w:rFonts w:ascii="Arial" w:hAnsi="Arial" w:cs="Arial"/>
          <w:sz w:val="20"/>
          <w:szCs w:val="20"/>
        </w:rPr>
      </w:pPr>
      <w:r w:rsidRPr="00CA1825">
        <w:rPr>
          <w:rFonts w:ascii="Arial" w:hAnsi="Arial" w:cs="Arial"/>
          <w:sz w:val="20"/>
          <w:szCs w:val="20"/>
        </w:rPr>
        <w:t xml:space="preserve">The module “Climate Adaptation, Resilience and Climate Finance in Rural India” (CAFRI </w:t>
      </w:r>
      <w:r w:rsidR="00E014E8" w:rsidRPr="00CA1825">
        <w:rPr>
          <w:rFonts w:ascii="Arial" w:hAnsi="Arial" w:cs="Arial"/>
          <w:sz w:val="20"/>
          <w:szCs w:val="20"/>
        </w:rPr>
        <w:t xml:space="preserve">MoEFCC </w:t>
      </w:r>
      <w:r w:rsidRPr="00CA1825">
        <w:rPr>
          <w:rFonts w:ascii="Arial" w:hAnsi="Arial" w:cs="Arial"/>
          <w:sz w:val="20"/>
          <w:szCs w:val="20"/>
        </w:rPr>
        <w:t>II) is embedded in the DC program “Climate and environment in rural regions of India”. The program aims to improve the sustainable management of natural resources, minimize the risks of climate change, and increase productivity, income, and employment in rural areas by public and private sector interventions. The core problem is that climate policies, programs and financing mechanisms have not yet resulted in significant implementation of adaptation measures and in strengthening the climate resilience of vulnerable population groups, especially in rural India.</w:t>
      </w:r>
    </w:p>
    <w:p w14:paraId="2D3C9274" w14:textId="77777777" w:rsidR="008E6060" w:rsidRPr="00CA1825" w:rsidRDefault="008E6060" w:rsidP="00CA1825">
      <w:pPr>
        <w:pStyle w:val="NoSpacing"/>
        <w:spacing w:line="276" w:lineRule="auto"/>
        <w:jc w:val="both"/>
        <w:rPr>
          <w:rFonts w:ascii="Arial" w:hAnsi="Arial" w:cs="Arial"/>
          <w:sz w:val="20"/>
          <w:szCs w:val="20"/>
        </w:rPr>
      </w:pPr>
    </w:p>
    <w:p w14:paraId="360A5603" w14:textId="6BFEEB87" w:rsidR="008E6060" w:rsidRPr="00CA1825" w:rsidRDefault="00057AA0" w:rsidP="00CA1825">
      <w:pPr>
        <w:pStyle w:val="NoSpacing"/>
        <w:spacing w:line="276" w:lineRule="auto"/>
        <w:jc w:val="both"/>
        <w:rPr>
          <w:rFonts w:ascii="Arial" w:hAnsi="Arial" w:cs="Arial"/>
          <w:sz w:val="20"/>
          <w:szCs w:val="20"/>
        </w:rPr>
      </w:pPr>
      <w:r w:rsidRPr="00CA1825">
        <w:rPr>
          <w:rFonts w:ascii="Arial" w:hAnsi="Arial" w:cs="Arial"/>
          <w:sz w:val="20"/>
          <w:szCs w:val="20"/>
        </w:rPr>
        <w:t xml:space="preserve">GIZ would like to hire a service of technical agency to </w:t>
      </w:r>
      <w:r w:rsidR="00B00B95" w:rsidRPr="00CA1825">
        <w:rPr>
          <w:rFonts w:ascii="Arial" w:hAnsi="Arial" w:cs="Arial"/>
          <w:sz w:val="20"/>
          <w:szCs w:val="20"/>
        </w:rPr>
        <w:t xml:space="preserve">Engagement of Technical Agency for </w:t>
      </w:r>
      <w:r w:rsidR="008E6060" w:rsidRPr="00CA1825">
        <w:rPr>
          <w:rFonts w:ascii="Arial" w:hAnsi="Arial" w:cs="Arial"/>
          <w:sz w:val="20"/>
          <w:szCs w:val="20"/>
        </w:rPr>
        <w:t>Engagement of Technical Agency for Development of Monitoring and Evaluation Framework for Haryana State Action Plan on Climate Change (SAPCC).</w:t>
      </w:r>
    </w:p>
    <w:p w14:paraId="39491AB2" w14:textId="77777777" w:rsidR="008E6060" w:rsidRPr="00CA1825" w:rsidRDefault="008E6060" w:rsidP="00CA1825">
      <w:pPr>
        <w:pStyle w:val="NoSpacing"/>
        <w:spacing w:line="276" w:lineRule="auto"/>
        <w:jc w:val="both"/>
        <w:rPr>
          <w:rFonts w:ascii="Arial" w:hAnsi="Arial" w:cs="Arial"/>
          <w:sz w:val="20"/>
          <w:szCs w:val="20"/>
        </w:rPr>
      </w:pPr>
    </w:p>
    <w:p w14:paraId="41C440DD" w14:textId="3E5A3A38" w:rsidR="00821A51" w:rsidRPr="00CA1825" w:rsidRDefault="00E3580E" w:rsidP="00CA1825">
      <w:pPr>
        <w:pStyle w:val="NoSpacing"/>
        <w:spacing w:line="276" w:lineRule="auto"/>
        <w:jc w:val="both"/>
        <w:rPr>
          <w:rFonts w:ascii="Arial" w:hAnsi="Arial" w:cs="Arial"/>
          <w:sz w:val="20"/>
          <w:szCs w:val="20"/>
          <w:lang w:val="en-GB"/>
        </w:rPr>
      </w:pPr>
      <w:r w:rsidRPr="00CA1825">
        <w:rPr>
          <w:rFonts w:ascii="Arial" w:hAnsi="Arial" w:cs="Arial"/>
          <w:sz w:val="20"/>
          <w:szCs w:val="20"/>
        </w:rPr>
        <w:t>The purpose of this assignment is to support the Government of Haryana in strengthening the Monitoring and Evaluation (M&amp;E) system for the revised SAPCC by identifying and finalizing mission-level indicators, mapping them with state SDGs, facilitating structured consultations with line departments and working groups, and developing a comprehensive and operationalized M&amp;E framework aligned with state planning and review systems.</w:t>
      </w:r>
      <w:r w:rsidR="00B00B95" w:rsidRPr="00CA1825">
        <w:rPr>
          <w:rFonts w:ascii="Arial" w:hAnsi="Arial" w:cs="Arial"/>
          <w:sz w:val="20"/>
          <w:szCs w:val="20"/>
        </w:rPr>
        <w:t xml:space="preserve"> </w:t>
      </w:r>
      <w:r w:rsidR="00821A51" w:rsidRPr="00CA1825">
        <w:rPr>
          <w:rFonts w:ascii="Arial" w:hAnsi="Arial" w:cs="Arial"/>
          <w:iCs/>
          <w:sz w:val="20"/>
          <w:szCs w:val="20"/>
        </w:rPr>
        <w:t xml:space="preserve">In this </w:t>
      </w:r>
      <w:r w:rsidR="00762096" w:rsidRPr="00CA1825">
        <w:rPr>
          <w:rFonts w:ascii="Arial" w:hAnsi="Arial" w:cs="Arial"/>
          <w:iCs/>
          <w:sz w:val="20"/>
          <w:szCs w:val="20"/>
        </w:rPr>
        <w:t>context, the</w:t>
      </w:r>
      <w:r w:rsidR="00821A51" w:rsidRPr="00CA1825">
        <w:rPr>
          <w:rFonts w:ascii="Arial" w:hAnsi="Arial" w:cs="Arial"/>
          <w:iCs/>
          <w:sz w:val="20"/>
          <w:szCs w:val="20"/>
        </w:rPr>
        <w:t xml:space="preserve"> selected agency is expected to carry out </w:t>
      </w:r>
      <w:r w:rsidR="00D95BFF" w:rsidRPr="00CA1825">
        <w:rPr>
          <w:rFonts w:ascii="Arial" w:hAnsi="Arial" w:cs="Arial"/>
          <w:iCs/>
          <w:sz w:val="20"/>
          <w:szCs w:val="20"/>
        </w:rPr>
        <w:t>following tasks</w:t>
      </w:r>
      <w:r w:rsidR="00F924A0" w:rsidRPr="00CA1825">
        <w:rPr>
          <w:rFonts w:ascii="Arial" w:hAnsi="Arial" w:cs="Arial"/>
          <w:iCs/>
          <w:sz w:val="20"/>
          <w:szCs w:val="20"/>
        </w:rPr>
        <w:t xml:space="preserve"> within </w:t>
      </w:r>
      <w:r w:rsidR="00007CCD" w:rsidRPr="00CA1825">
        <w:rPr>
          <w:rFonts w:ascii="Arial" w:hAnsi="Arial" w:cs="Arial"/>
          <w:iCs/>
          <w:sz w:val="20"/>
          <w:szCs w:val="20"/>
        </w:rPr>
        <w:t xml:space="preserve">4 </w:t>
      </w:r>
      <w:r w:rsidR="00F924A0" w:rsidRPr="00CA1825">
        <w:rPr>
          <w:rFonts w:ascii="Arial" w:hAnsi="Arial" w:cs="Arial"/>
          <w:iCs/>
          <w:sz w:val="20"/>
          <w:szCs w:val="20"/>
        </w:rPr>
        <w:t>Work packages</w:t>
      </w:r>
      <w:r w:rsidR="00007CCD" w:rsidRPr="00CA1825">
        <w:rPr>
          <w:rFonts w:ascii="Arial" w:hAnsi="Arial" w:cs="Arial"/>
          <w:iCs/>
          <w:sz w:val="20"/>
          <w:szCs w:val="20"/>
        </w:rPr>
        <w:t>/Tasks</w:t>
      </w:r>
      <w:r w:rsidR="00F924A0" w:rsidRPr="00CA1825">
        <w:rPr>
          <w:rFonts w:ascii="Arial" w:hAnsi="Arial" w:cs="Arial"/>
          <w:iCs/>
          <w:sz w:val="20"/>
          <w:szCs w:val="20"/>
        </w:rPr>
        <w:t xml:space="preserve"> as mentioned in the TOR</w:t>
      </w:r>
      <w:r w:rsidR="00D95BFF" w:rsidRPr="00CA1825">
        <w:rPr>
          <w:rFonts w:ascii="Arial" w:hAnsi="Arial" w:cs="Arial"/>
          <w:iCs/>
          <w:sz w:val="20"/>
          <w:szCs w:val="20"/>
        </w:rPr>
        <w:t>:</w:t>
      </w:r>
      <w:r w:rsidR="00821A51" w:rsidRPr="00CA1825">
        <w:rPr>
          <w:rFonts w:ascii="Arial" w:hAnsi="Arial" w:cs="Arial"/>
          <w:iCs/>
          <w:sz w:val="20"/>
          <w:szCs w:val="20"/>
        </w:rPr>
        <w:t xml:space="preserve"> </w:t>
      </w:r>
    </w:p>
    <w:p w14:paraId="20F92ADD" w14:textId="77777777" w:rsidR="00821A51" w:rsidRPr="00CA1825" w:rsidRDefault="00821A51" w:rsidP="00CA1825">
      <w:pPr>
        <w:pStyle w:val="NoSpacing"/>
        <w:spacing w:line="276" w:lineRule="auto"/>
        <w:jc w:val="both"/>
        <w:rPr>
          <w:rFonts w:ascii="Arial" w:hAnsi="Arial" w:cs="Arial"/>
          <w:iCs/>
          <w:sz w:val="20"/>
          <w:szCs w:val="20"/>
          <w:lang w:val="en-GB"/>
        </w:rPr>
      </w:pPr>
    </w:p>
    <w:p w14:paraId="2675E21F" w14:textId="24E93D21" w:rsidR="00E3580E" w:rsidRPr="00CA1825" w:rsidRDefault="00E3580E" w:rsidP="00CA1825">
      <w:pPr>
        <w:spacing w:after="0"/>
        <w:rPr>
          <w:rFonts w:ascii="Arial" w:hAnsi="Arial" w:cs="Arial"/>
          <w:b/>
          <w:sz w:val="20"/>
          <w:szCs w:val="20"/>
          <w:lang w:eastAsia="en-IN"/>
        </w:rPr>
      </w:pPr>
      <w:r w:rsidRPr="00CA1825">
        <w:rPr>
          <w:rFonts w:ascii="Arial" w:hAnsi="Arial" w:cs="Arial"/>
          <w:b/>
          <w:sz w:val="20"/>
          <w:szCs w:val="20"/>
          <w:lang w:eastAsia="en-IN"/>
        </w:rPr>
        <w:t>Tasks</w:t>
      </w:r>
      <w:r w:rsidR="00574555" w:rsidRPr="00CA1825">
        <w:rPr>
          <w:rFonts w:ascii="Arial" w:hAnsi="Arial" w:cs="Arial"/>
          <w:b/>
          <w:sz w:val="20"/>
          <w:szCs w:val="20"/>
          <w:lang w:eastAsia="en-IN"/>
        </w:rPr>
        <w:t>:</w:t>
      </w:r>
    </w:p>
    <w:p w14:paraId="7CB0842C" w14:textId="5BE93AC5" w:rsidR="00574555" w:rsidRPr="00CA1825" w:rsidRDefault="00E3580E" w:rsidP="00AE56FE">
      <w:pPr>
        <w:rPr>
          <w:rFonts w:ascii="Arial" w:hAnsi="Arial" w:cs="Arial"/>
          <w:sz w:val="20"/>
          <w:szCs w:val="20"/>
        </w:rPr>
      </w:pPr>
      <w:r w:rsidRPr="00CA1825">
        <w:rPr>
          <w:rFonts w:ascii="Arial" w:hAnsi="Arial" w:cs="Arial"/>
          <w:sz w:val="20"/>
          <w:szCs w:val="20"/>
        </w:rPr>
        <w:t>Task I: Identification, shortlisting and finalization of list of indicators</w:t>
      </w:r>
    </w:p>
    <w:p w14:paraId="58E0CCC9" w14:textId="431D1ADA" w:rsidR="00E3580E" w:rsidRPr="00CA1825" w:rsidRDefault="00E3580E" w:rsidP="00AE56FE">
      <w:pPr>
        <w:rPr>
          <w:rFonts w:ascii="Arial" w:hAnsi="Arial" w:cs="Arial"/>
          <w:sz w:val="20"/>
          <w:szCs w:val="20"/>
        </w:rPr>
      </w:pPr>
      <w:r w:rsidRPr="00CA1825">
        <w:rPr>
          <w:rFonts w:ascii="Arial" w:hAnsi="Arial" w:cs="Arial"/>
          <w:sz w:val="20"/>
          <w:szCs w:val="20"/>
          <w:lang w:val="en-IN"/>
        </w:rPr>
        <w:t>Task II: Consultation with Line Departments and Working Groups</w:t>
      </w:r>
    </w:p>
    <w:p w14:paraId="3B90CE13" w14:textId="2B2ECF3A" w:rsidR="00E3580E" w:rsidRPr="00CA1825" w:rsidRDefault="00E3580E" w:rsidP="00AE56FE">
      <w:pPr>
        <w:rPr>
          <w:rFonts w:ascii="Arial" w:hAnsi="Arial" w:cs="Arial"/>
          <w:sz w:val="20"/>
          <w:szCs w:val="20"/>
          <w:lang w:val="en-IN"/>
        </w:rPr>
      </w:pPr>
      <w:r w:rsidRPr="00CA1825">
        <w:rPr>
          <w:rFonts w:ascii="Arial" w:hAnsi="Arial" w:cs="Arial"/>
          <w:sz w:val="20"/>
          <w:szCs w:val="20"/>
          <w:lang w:val="en-IN"/>
        </w:rPr>
        <w:t xml:space="preserve">Task III: </w:t>
      </w:r>
      <w:r w:rsidR="00E64183" w:rsidRPr="00CA1825">
        <w:rPr>
          <w:rFonts w:ascii="Arial" w:hAnsi="Arial" w:cs="Arial"/>
          <w:sz w:val="20"/>
          <w:szCs w:val="20"/>
          <w:lang w:val="en-IN"/>
        </w:rPr>
        <w:t>Reviewing</w:t>
      </w:r>
      <w:r w:rsidRPr="00CA1825">
        <w:rPr>
          <w:rFonts w:ascii="Arial" w:hAnsi="Arial" w:cs="Arial"/>
          <w:sz w:val="20"/>
          <w:szCs w:val="20"/>
          <w:lang w:val="en-IN"/>
        </w:rPr>
        <w:t xml:space="preserve"> and Finalizing mission level indicators</w:t>
      </w:r>
    </w:p>
    <w:p w14:paraId="0982FE49" w14:textId="0161EECB" w:rsidR="00E3580E" w:rsidRPr="00CA1825" w:rsidRDefault="00E3580E" w:rsidP="00AE56FE">
      <w:pPr>
        <w:rPr>
          <w:rFonts w:ascii="Arial" w:hAnsi="Arial" w:cs="Arial"/>
          <w:sz w:val="20"/>
          <w:szCs w:val="20"/>
          <w:lang w:eastAsia="en-IN"/>
        </w:rPr>
      </w:pPr>
      <w:r w:rsidRPr="00CA1825">
        <w:rPr>
          <w:rFonts w:ascii="Arial" w:hAnsi="Arial" w:cs="Arial"/>
          <w:sz w:val="20"/>
          <w:szCs w:val="20"/>
          <w:lang w:val="en-IN"/>
        </w:rPr>
        <w:t>Task IV: Operationalized M&amp;E Framework template and final report</w:t>
      </w:r>
    </w:p>
    <w:p w14:paraId="7D5F5E77" w14:textId="3F192772" w:rsidR="000D746B" w:rsidRPr="00CA1825" w:rsidRDefault="000D746B" w:rsidP="00490C20">
      <w:pPr>
        <w:pStyle w:val="NoSpacing"/>
        <w:jc w:val="both"/>
        <w:rPr>
          <w:rFonts w:ascii="Arial" w:hAnsi="Arial" w:cs="Arial"/>
          <w:b/>
          <w:bCs/>
          <w:color w:val="FFFFFF"/>
          <w:sz w:val="20"/>
          <w:szCs w:val="20"/>
        </w:rPr>
      </w:pPr>
      <w:r w:rsidRPr="00CA1825">
        <w:rPr>
          <w:rFonts w:ascii="Arial" w:hAnsi="Arial" w:cs="Arial"/>
          <w:b/>
          <w:bCs/>
          <w:color w:val="FFFFFF"/>
          <w:sz w:val="20"/>
          <w:szCs w:val="20"/>
          <w:highlight w:val="red"/>
        </w:rPr>
        <w:t>Please refer to the bidding conditions and follow the instructions carefully.</w:t>
      </w:r>
    </w:p>
    <w:p w14:paraId="12946F9C" w14:textId="4EB7F177" w:rsidR="00AE3A7D" w:rsidRPr="00CA1825" w:rsidRDefault="00B66C22" w:rsidP="00490C20">
      <w:pPr>
        <w:pStyle w:val="NoSpacing"/>
        <w:jc w:val="both"/>
        <w:rPr>
          <w:rFonts w:ascii="Arial" w:hAnsi="Arial" w:cs="Arial"/>
          <w:sz w:val="20"/>
          <w:szCs w:val="20"/>
          <w:lang w:val="en-GB"/>
        </w:rPr>
      </w:pPr>
      <w:r w:rsidRPr="00CA1825">
        <w:rPr>
          <w:rFonts w:ascii="Arial" w:hAnsi="Arial" w:cs="Arial"/>
          <w:sz w:val="20"/>
          <w:szCs w:val="20"/>
          <w:lang w:val="en-GB"/>
        </w:rPr>
        <w:t>T</w:t>
      </w:r>
      <w:r w:rsidR="00AE3A7D" w:rsidRPr="00CA1825">
        <w:rPr>
          <w:rFonts w:ascii="Arial" w:hAnsi="Arial" w:cs="Arial"/>
          <w:sz w:val="20"/>
          <w:szCs w:val="20"/>
          <w:lang w:val="en-GB"/>
        </w:rPr>
        <w:t xml:space="preserve">he detailed documentation with regards </w:t>
      </w:r>
      <w:r w:rsidR="00844F30" w:rsidRPr="00CA1825">
        <w:rPr>
          <w:rFonts w:ascii="Arial" w:hAnsi="Arial" w:cs="Arial"/>
          <w:sz w:val="20"/>
          <w:szCs w:val="20"/>
          <w:lang w:val="en-GB"/>
        </w:rPr>
        <w:t xml:space="preserve">to </w:t>
      </w:r>
      <w:r w:rsidR="00AE3A7D" w:rsidRPr="00CA1825">
        <w:rPr>
          <w:rFonts w:ascii="Arial" w:hAnsi="Arial" w:cs="Arial"/>
          <w:sz w:val="20"/>
          <w:szCs w:val="20"/>
          <w:lang w:val="en-GB"/>
        </w:rPr>
        <w:t>thi</w:t>
      </w:r>
      <w:r w:rsidR="004869BE" w:rsidRPr="00CA1825">
        <w:rPr>
          <w:rFonts w:ascii="Arial" w:hAnsi="Arial" w:cs="Arial"/>
          <w:sz w:val="20"/>
          <w:szCs w:val="20"/>
          <w:lang w:val="en-GB"/>
        </w:rPr>
        <w:t>s call for proposals includes:</w:t>
      </w:r>
    </w:p>
    <w:p w14:paraId="78BC16F5" w14:textId="77777777" w:rsidR="00490C20" w:rsidRPr="00CA1825" w:rsidRDefault="00490C20" w:rsidP="00490C20">
      <w:pPr>
        <w:pStyle w:val="NoSpacing"/>
        <w:jc w:val="both"/>
        <w:rPr>
          <w:rFonts w:ascii="Arial" w:hAnsi="Arial" w:cs="Arial"/>
          <w:sz w:val="20"/>
          <w:szCs w:val="20"/>
          <w:lang w:val="en-GB"/>
        </w:rPr>
      </w:pPr>
    </w:p>
    <w:p w14:paraId="6BBA4AB1" w14:textId="77777777" w:rsidR="000D746B" w:rsidRPr="00CA1825" w:rsidRDefault="000D746B" w:rsidP="000D746B">
      <w:pPr>
        <w:pStyle w:val="ListParagraph"/>
        <w:numPr>
          <w:ilvl w:val="0"/>
          <w:numId w:val="2"/>
        </w:numPr>
        <w:spacing w:after="0" w:line="240" w:lineRule="auto"/>
        <w:jc w:val="both"/>
        <w:rPr>
          <w:rFonts w:ascii="Arial" w:hAnsi="Arial" w:cs="Arial"/>
          <w:sz w:val="20"/>
          <w:szCs w:val="20"/>
          <w:lang w:val="en-GB"/>
        </w:rPr>
      </w:pPr>
      <w:r w:rsidRPr="00CA1825">
        <w:rPr>
          <w:rFonts w:ascii="Arial" w:hAnsi="Arial" w:cs="Arial"/>
          <w:sz w:val="20"/>
          <w:szCs w:val="20"/>
          <w:lang w:val="en-GB"/>
        </w:rPr>
        <w:t>The Terms of Reference for the Assignment</w:t>
      </w:r>
    </w:p>
    <w:p w14:paraId="64D06847" w14:textId="77777777" w:rsidR="000D746B" w:rsidRPr="00CA1825" w:rsidRDefault="000D746B" w:rsidP="000D746B">
      <w:pPr>
        <w:pStyle w:val="ListParagraph"/>
        <w:numPr>
          <w:ilvl w:val="0"/>
          <w:numId w:val="2"/>
        </w:numPr>
        <w:spacing w:after="0" w:line="240" w:lineRule="auto"/>
        <w:jc w:val="both"/>
        <w:rPr>
          <w:rFonts w:ascii="Arial" w:hAnsi="Arial" w:cs="Arial"/>
          <w:sz w:val="20"/>
          <w:szCs w:val="20"/>
          <w:lang w:val="en-GB"/>
        </w:rPr>
      </w:pPr>
      <w:r w:rsidRPr="00CA1825">
        <w:rPr>
          <w:rFonts w:ascii="Arial" w:hAnsi="Arial" w:cs="Arial"/>
          <w:sz w:val="20"/>
          <w:szCs w:val="20"/>
          <w:lang w:val="en-GB"/>
        </w:rPr>
        <w:t>Assessing Eligibility of Firms</w:t>
      </w:r>
    </w:p>
    <w:p w14:paraId="2A3D4EED" w14:textId="77777777" w:rsidR="000D746B" w:rsidRPr="00CA1825" w:rsidRDefault="000D746B" w:rsidP="000D746B">
      <w:pPr>
        <w:pStyle w:val="ListParagraph"/>
        <w:numPr>
          <w:ilvl w:val="0"/>
          <w:numId w:val="2"/>
        </w:numPr>
        <w:spacing w:after="0" w:line="240" w:lineRule="auto"/>
        <w:jc w:val="both"/>
        <w:rPr>
          <w:rFonts w:ascii="Arial" w:hAnsi="Arial" w:cs="Arial"/>
          <w:sz w:val="20"/>
          <w:szCs w:val="20"/>
          <w:lang w:val="en-GB"/>
        </w:rPr>
      </w:pPr>
      <w:r w:rsidRPr="00CA1825">
        <w:rPr>
          <w:rFonts w:ascii="Arial" w:hAnsi="Arial" w:cs="Arial"/>
          <w:sz w:val="20"/>
          <w:szCs w:val="20"/>
          <w:lang w:val="en-GB"/>
        </w:rPr>
        <w:t xml:space="preserve">The Technical Evaluation Grid </w:t>
      </w:r>
    </w:p>
    <w:p w14:paraId="0D09997E" w14:textId="77777777" w:rsidR="000D746B" w:rsidRDefault="000D746B" w:rsidP="000D746B">
      <w:pPr>
        <w:pStyle w:val="ListParagraph"/>
        <w:numPr>
          <w:ilvl w:val="0"/>
          <w:numId w:val="2"/>
        </w:numPr>
        <w:spacing w:after="0" w:line="240" w:lineRule="auto"/>
        <w:jc w:val="both"/>
        <w:rPr>
          <w:rFonts w:ascii="Arial" w:hAnsi="Arial" w:cs="Arial"/>
          <w:sz w:val="20"/>
          <w:szCs w:val="20"/>
          <w:lang w:val="en-GB"/>
        </w:rPr>
      </w:pPr>
      <w:r w:rsidRPr="00CA1825">
        <w:rPr>
          <w:rFonts w:ascii="Arial" w:hAnsi="Arial" w:cs="Arial"/>
          <w:sz w:val="20"/>
          <w:szCs w:val="20"/>
          <w:lang w:val="en-GB"/>
        </w:rPr>
        <w:t>Bidding Conditions</w:t>
      </w:r>
    </w:p>
    <w:p w14:paraId="4344F30C" w14:textId="37B42B31" w:rsidR="007867E4" w:rsidRPr="00CA1825" w:rsidRDefault="007867E4" w:rsidP="000D746B">
      <w:pPr>
        <w:pStyle w:val="ListParagraph"/>
        <w:numPr>
          <w:ilvl w:val="0"/>
          <w:numId w:val="2"/>
        </w:numPr>
        <w:spacing w:after="0" w:line="240" w:lineRule="auto"/>
        <w:jc w:val="both"/>
        <w:rPr>
          <w:rFonts w:ascii="Arial" w:hAnsi="Arial" w:cs="Arial"/>
          <w:sz w:val="20"/>
          <w:szCs w:val="20"/>
          <w:lang w:val="en-GB"/>
        </w:rPr>
      </w:pPr>
      <w:r>
        <w:rPr>
          <w:rFonts w:ascii="Arial" w:hAnsi="Arial" w:cs="Arial"/>
          <w:sz w:val="20"/>
          <w:szCs w:val="20"/>
          <w:lang w:val="en-GB"/>
        </w:rPr>
        <w:t>Financial bid template</w:t>
      </w:r>
    </w:p>
    <w:p w14:paraId="44521D83" w14:textId="77777777" w:rsidR="000D746B" w:rsidRPr="00CA1825" w:rsidRDefault="000D746B" w:rsidP="000D746B">
      <w:pPr>
        <w:pStyle w:val="ListParagraph"/>
        <w:numPr>
          <w:ilvl w:val="0"/>
          <w:numId w:val="2"/>
        </w:numPr>
        <w:spacing w:after="0" w:line="240" w:lineRule="auto"/>
        <w:jc w:val="both"/>
        <w:rPr>
          <w:rFonts w:ascii="Arial" w:hAnsi="Arial" w:cs="Arial"/>
          <w:sz w:val="20"/>
          <w:szCs w:val="20"/>
          <w:lang w:val="en-GB"/>
        </w:rPr>
      </w:pPr>
      <w:r w:rsidRPr="00CA1825">
        <w:rPr>
          <w:rFonts w:ascii="Arial" w:hAnsi="Arial" w:cs="Arial"/>
          <w:sz w:val="20"/>
          <w:szCs w:val="20"/>
          <w:lang w:val="en-GB"/>
        </w:rPr>
        <w:t>The General Terms &amp; Conditions of Contracts</w:t>
      </w:r>
    </w:p>
    <w:p w14:paraId="789B237F" w14:textId="77777777" w:rsidR="00490C20" w:rsidRPr="00CA1825" w:rsidRDefault="00490C20" w:rsidP="00490C20">
      <w:pPr>
        <w:pStyle w:val="NoSpacing"/>
        <w:ind w:left="360"/>
        <w:jc w:val="both"/>
        <w:rPr>
          <w:rFonts w:ascii="Arial" w:hAnsi="Arial" w:cs="Arial"/>
          <w:sz w:val="20"/>
          <w:szCs w:val="20"/>
          <w:lang w:val="en-GB"/>
        </w:rPr>
      </w:pPr>
    </w:p>
    <w:p w14:paraId="3B4DBB74" w14:textId="72ADA809" w:rsidR="001320C1" w:rsidRPr="00CA1825" w:rsidRDefault="001320C1" w:rsidP="00490C20">
      <w:pPr>
        <w:pStyle w:val="NoSpacing"/>
        <w:jc w:val="both"/>
        <w:rPr>
          <w:rFonts w:ascii="Arial" w:hAnsi="Arial" w:cs="Arial"/>
          <w:b/>
          <w:bCs/>
          <w:sz w:val="20"/>
          <w:szCs w:val="20"/>
          <w:u w:val="single"/>
          <w:lang w:val="en-GB"/>
        </w:rPr>
      </w:pPr>
      <w:r w:rsidRPr="00CA1825">
        <w:rPr>
          <w:rFonts w:ascii="Arial" w:hAnsi="Arial" w:cs="Arial"/>
          <w:b/>
          <w:bCs/>
          <w:sz w:val="20"/>
          <w:szCs w:val="20"/>
          <w:highlight w:val="yellow"/>
          <w:u w:val="single"/>
          <w:lang w:val="en-GB"/>
        </w:rPr>
        <w:t>Tender timelines are:</w:t>
      </w:r>
    </w:p>
    <w:p w14:paraId="0B144680" w14:textId="77777777" w:rsidR="00490C20" w:rsidRPr="00CA1825" w:rsidRDefault="00490C20" w:rsidP="00490C20">
      <w:pPr>
        <w:pStyle w:val="NoSpacing"/>
        <w:jc w:val="both"/>
        <w:rPr>
          <w:rFonts w:ascii="Arial" w:hAnsi="Arial" w:cs="Arial"/>
          <w:b/>
          <w:bCs/>
          <w:sz w:val="20"/>
          <w:szCs w:val="20"/>
          <w:u w:val="single"/>
          <w:lang w:val="en-GB"/>
        </w:rPr>
      </w:pPr>
    </w:p>
    <w:p w14:paraId="7334768E" w14:textId="171BDBC2" w:rsidR="000D746B" w:rsidRPr="00CA1825" w:rsidRDefault="001320C1" w:rsidP="00490C20">
      <w:pPr>
        <w:pStyle w:val="NoSpacing"/>
        <w:jc w:val="both"/>
        <w:rPr>
          <w:rStyle w:val="FontStyle21"/>
        </w:rPr>
      </w:pPr>
      <w:r w:rsidRPr="00CA1825">
        <w:rPr>
          <w:rStyle w:val="FontStyle21"/>
        </w:rPr>
        <w:t>Deadline to receive queries</w:t>
      </w:r>
      <w:r w:rsidRPr="00CA1825">
        <w:rPr>
          <w:rStyle w:val="FontStyle21"/>
        </w:rPr>
        <w:tab/>
        <w:t xml:space="preserve">           </w:t>
      </w:r>
      <w:r w:rsidR="004934C9">
        <w:rPr>
          <w:rStyle w:val="FontStyle21"/>
        </w:rPr>
        <w:t xml:space="preserve">      </w:t>
      </w:r>
      <w:r w:rsidR="00CE1739" w:rsidRPr="00CA1825">
        <w:rPr>
          <w:rStyle w:val="FontStyle21"/>
        </w:rPr>
        <w:t xml:space="preserve"> :</w:t>
      </w:r>
      <w:r w:rsidRPr="00CA1825">
        <w:rPr>
          <w:rStyle w:val="FontStyle21"/>
        </w:rPr>
        <w:t xml:space="preserve"> </w:t>
      </w:r>
      <w:r w:rsidR="000A5F6F" w:rsidRPr="00CA1825">
        <w:rPr>
          <w:rStyle w:val="FontStyle21"/>
        </w:rPr>
        <w:t xml:space="preserve"> </w:t>
      </w:r>
      <w:r w:rsidR="004934C9">
        <w:rPr>
          <w:rStyle w:val="FontStyle21"/>
        </w:rPr>
        <w:t>29</w:t>
      </w:r>
      <w:r w:rsidR="004934C9" w:rsidRPr="00CA1825">
        <w:rPr>
          <w:rStyle w:val="FontStyle21"/>
          <w:vertAlign w:val="superscript"/>
        </w:rPr>
        <w:t>th</w:t>
      </w:r>
      <w:r w:rsidR="004934C9" w:rsidRPr="00CA1825">
        <w:rPr>
          <w:rStyle w:val="FontStyle21"/>
        </w:rPr>
        <w:t xml:space="preserve"> September</w:t>
      </w:r>
      <w:r w:rsidR="007119DC" w:rsidRPr="00CA1825">
        <w:rPr>
          <w:rStyle w:val="FontStyle21"/>
        </w:rPr>
        <w:t xml:space="preserve"> 2025</w:t>
      </w:r>
    </w:p>
    <w:p w14:paraId="0C3F621D" w14:textId="4DAB4DA0" w:rsidR="000D746B" w:rsidRPr="00CA1825" w:rsidRDefault="001320C1" w:rsidP="00490C20">
      <w:pPr>
        <w:pStyle w:val="NoSpacing"/>
        <w:jc w:val="both"/>
        <w:rPr>
          <w:rStyle w:val="FontStyle21"/>
        </w:rPr>
      </w:pPr>
      <w:r w:rsidRPr="00CA1825">
        <w:rPr>
          <w:rStyle w:val="FontStyle21"/>
        </w:rPr>
        <w:t xml:space="preserve">Clarifications to the queries received   </w:t>
      </w:r>
      <w:r w:rsidR="00953E2A" w:rsidRPr="00CA1825">
        <w:rPr>
          <w:rStyle w:val="FontStyle21"/>
        </w:rPr>
        <w:t xml:space="preserve">    </w:t>
      </w:r>
      <w:r w:rsidRPr="00CA1825">
        <w:rPr>
          <w:rStyle w:val="FontStyle21"/>
        </w:rPr>
        <w:t xml:space="preserve">: </w:t>
      </w:r>
      <w:r w:rsidR="00762096" w:rsidRPr="00CA1825">
        <w:rPr>
          <w:rStyle w:val="FontStyle21"/>
        </w:rPr>
        <w:t xml:space="preserve"> </w:t>
      </w:r>
      <w:r w:rsidR="004934C9">
        <w:rPr>
          <w:rStyle w:val="FontStyle21"/>
        </w:rPr>
        <w:t>01</w:t>
      </w:r>
      <w:r w:rsidR="004934C9" w:rsidRPr="004934C9">
        <w:rPr>
          <w:rStyle w:val="FontStyle21"/>
          <w:vertAlign w:val="superscript"/>
        </w:rPr>
        <w:t>st</w:t>
      </w:r>
      <w:r w:rsidR="004934C9">
        <w:rPr>
          <w:rStyle w:val="FontStyle21"/>
        </w:rPr>
        <w:t xml:space="preserve"> October 2025</w:t>
      </w:r>
    </w:p>
    <w:p w14:paraId="57DAB345" w14:textId="77777777" w:rsidR="004934C9" w:rsidRDefault="004934C9" w:rsidP="00490C20">
      <w:pPr>
        <w:pStyle w:val="NoSpacing"/>
        <w:jc w:val="both"/>
        <w:rPr>
          <w:rStyle w:val="FontStyle21"/>
          <w:sz w:val="28"/>
          <w:szCs w:val="28"/>
          <w:highlight w:val="yellow"/>
        </w:rPr>
      </w:pPr>
    </w:p>
    <w:p w14:paraId="651E67D0" w14:textId="3FCDDE6C" w:rsidR="001320C1" w:rsidRPr="004934C9" w:rsidRDefault="001320C1" w:rsidP="00490C20">
      <w:pPr>
        <w:pStyle w:val="NoSpacing"/>
        <w:jc w:val="both"/>
        <w:rPr>
          <w:rStyle w:val="FontStyle21"/>
          <w:sz w:val="28"/>
          <w:szCs w:val="28"/>
        </w:rPr>
      </w:pPr>
      <w:r w:rsidRPr="004934C9">
        <w:rPr>
          <w:rStyle w:val="FontStyle21"/>
          <w:sz w:val="28"/>
          <w:szCs w:val="28"/>
          <w:highlight w:val="yellow"/>
        </w:rPr>
        <w:t>Deadline for submission of bid</w:t>
      </w:r>
      <w:r w:rsidR="004934C9" w:rsidRPr="004934C9">
        <w:rPr>
          <w:rStyle w:val="FontStyle21"/>
          <w:sz w:val="28"/>
          <w:szCs w:val="28"/>
          <w:highlight w:val="yellow"/>
        </w:rPr>
        <w:t>: 14</w:t>
      </w:r>
      <w:r w:rsidR="004934C9" w:rsidRPr="004934C9">
        <w:rPr>
          <w:rStyle w:val="FontStyle21"/>
          <w:sz w:val="28"/>
          <w:szCs w:val="28"/>
          <w:highlight w:val="yellow"/>
          <w:vertAlign w:val="superscript"/>
        </w:rPr>
        <w:t>th</w:t>
      </w:r>
      <w:r w:rsidR="004934C9" w:rsidRPr="004934C9">
        <w:rPr>
          <w:rStyle w:val="FontStyle21"/>
          <w:sz w:val="28"/>
          <w:szCs w:val="28"/>
          <w:highlight w:val="yellow"/>
        </w:rPr>
        <w:t xml:space="preserve"> October</w:t>
      </w:r>
      <w:r w:rsidR="007119DC" w:rsidRPr="004934C9">
        <w:rPr>
          <w:rStyle w:val="FontStyle21"/>
          <w:sz w:val="28"/>
          <w:szCs w:val="28"/>
          <w:highlight w:val="yellow"/>
        </w:rPr>
        <w:t xml:space="preserve"> 2025</w:t>
      </w:r>
    </w:p>
    <w:p w14:paraId="5A8174F9" w14:textId="77777777" w:rsidR="001320C1" w:rsidRPr="00CA1825" w:rsidRDefault="001320C1" w:rsidP="00490C20">
      <w:pPr>
        <w:pStyle w:val="NoSpacing"/>
        <w:jc w:val="both"/>
        <w:rPr>
          <w:rStyle w:val="FontStyle20"/>
          <w:rFonts w:eastAsiaTheme="majorEastAsia"/>
        </w:rPr>
      </w:pPr>
    </w:p>
    <w:p w14:paraId="277BA0B5" w14:textId="4B3D1871" w:rsidR="00985EC9" w:rsidRPr="00CA1825" w:rsidRDefault="001320C1" w:rsidP="00490C20">
      <w:pPr>
        <w:pStyle w:val="NoSpacing"/>
        <w:jc w:val="both"/>
        <w:rPr>
          <w:rFonts w:ascii="Arial" w:hAnsi="Arial" w:cs="Arial"/>
          <w:sz w:val="16"/>
          <w:szCs w:val="16"/>
          <w:lang w:val="en-GB"/>
        </w:rPr>
      </w:pPr>
      <w:r w:rsidRPr="00CA1825">
        <w:rPr>
          <w:rStyle w:val="FontStyle20"/>
          <w:rFonts w:eastAsiaTheme="majorEastAsia"/>
          <w:sz w:val="16"/>
          <w:szCs w:val="16"/>
        </w:rPr>
        <w:t>GIZ reserves the right to cancel/modify this tender and/or reject a bid document including subsequently a technical and financial proposal, without assigning any reasons.</w:t>
      </w:r>
    </w:p>
    <w:sectPr w:rsidR="00985EC9" w:rsidRPr="00CA1825" w:rsidSect="00A2124A">
      <w:headerReference w:type="default" r:id="rId8"/>
      <w:pgSz w:w="12240" w:h="15840"/>
      <w:pgMar w:top="1276" w:right="1170" w:bottom="56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26483" w14:textId="77777777" w:rsidR="00AA1A10" w:rsidRDefault="00AA1A10" w:rsidP="003C29FB">
      <w:pPr>
        <w:spacing w:after="0" w:line="240" w:lineRule="auto"/>
      </w:pPr>
      <w:r>
        <w:separator/>
      </w:r>
    </w:p>
  </w:endnote>
  <w:endnote w:type="continuationSeparator" w:id="0">
    <w:p w14:paraId="17A98DF9" w14:textId="77777777" w:rsidR="00AA1A10" w:rsidRDefault="00AA1A10" w:rsidP="003C2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7CFD3" w14:textId="77777777" w:rsidR="00AA1A10" w:rsidRDefault="00AA1A10" w:rsidP="003C29FB">
      <w:pPr>
        <w:spacing w:after="0" w:line="240" w:lineRule="auto"/>
      </w:pPr>
      <w:r>
        <w:separator/>
      </w:r>
    </w:p>
  </w:footnote>
  <w:footnote w:type="continuationSeparator" w:id="0">
    <w:p w14:paraId="663D6470" w14:textId="77777777" w:rsidR="00AA1A10" w:rsidRDefault="00AA1A10" w:rsidP="003C29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46FA7" w14:textId="77777777" w:rsidR="00115594" w:rsidRDefault="00115594">
    <w:pPr>
      <w:pStyle w:val="Header"/>
    </w:pPr>
    <w:r w:rsidRPr="00B5055B">
      <w:rPr>
        <w:rFonts w:ascii="Arial" w:eastAsia="Times New Roman" w:hAnsi="Arial" w:cs="Times New Roman"/>
        <w:noProof/>
        <w:sz w:val="18"/>
        <w:lang w:val="en-IN" w:eastAsia="en-IN"/>
      </w:rPr>
      <w:drawing>
        <wp:anchor distT="0" distB="0" distL="114300" distR="114300" simplePos="0" relativeHeight="251659264" behindDoc="0" locked="0" layoutInCell="1" allowOverlap="1" wp14:anchorId="12946FA8" wp14:editId="12946FA9">
          <wp:simplePos x="0" y="0"/>
          <wp:positionH relativeFrom="column">
            <wp:posOffset>5775325</wp:posOffset>
          </wp:positionH>
          <wp:positionV relativeFrom="paragraph">
            <wp:posOffset>-113030</wp:posOffset>
          </wp:positionV>
          <wp:extent cx="850900" cy="552450"/>
          <wp:effectExtent l="0" t="0" r="6350" b="0"/>
          <wp:wrapNone/>
          <wp:docPr id="22" name="Picture 22" descr="gizlogo-standard-rg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zlogo-standard-rgb.gif"/>
                  <pic:cNvPicPr>
                    <a:picLocks noChangeAspect="1" noChangeArrowheads="1"/>
                  </pic:cNvPicPr>
                </pic:nvPicPr>
                <pic:blipFill>
                  <a:blip r:embed="rId1"/>
                  <a:srcRect t="17992" b="17450"/>
                  <a:stretch>
                    <a:fillRect/>
                  </a:stretch>
                </pic:blipFill>
                <pic:spPr bwMode="auto">
                  <a:xfrm>
                    <a:off x="0" y="0"/>
                    <a:ext cx="850900" cy="5524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03F10"/>
    <w:multiLevelType w:val="hybridMultilevel"/>
    <w:tmpl w:val="1140286E"/>
    <w:lvl w:ilvl="0" w:tplc="4009001B">
      <w:start w:val="1"/>
      <w:numFmt w:val="lowerRoman"/>
      <w:lvlText w:val="%1."/>
      <w:lvlJc w:val="righ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 w15:restartNumberingAfterBreak="0">
    <w:nsid w:val="03237283"/>
    <w:multiLevelType w:val="hybridMultilevel"/>
    <w:tmpl w:val="CE343C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328385E"/>
    <w:multiLevelType w:val="hybridMultilevel"/>
    <w:tmpl w:val="3FAE4FA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052B5F86"/>
    <w:multiLevelType w:val="hybridMultilevel"/>
    <w:tmpl w:val="A1F49A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524B5C"/>
    <w:multiLevelType w:val="hybridMultilevel"/>
    <w:tmpl w:val="B610051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676"/>
    <w:multiLevelType w:val="hybridMultilevel"/>
    <w:tmpl w:val="F0C69A28"/>
    <w:lvl w:ilvl="0" w:tplc="40090001">
      <w:start w:val="1"/>
      <w:numFmt w:val="bullet"/>
      <w:lvlText w:val=""/>
      <w:lvlJc w:val="left"/>
      <w:pPr>
        <w:ind w:left="360" w:hanging="360"/>
      </w:pPr>
      <w:rPr>
        <w:rFonts w:ascii="Symbol" w:hAnsi="Symbol" w:hint="default"/>
        <w:b/>
      </w:rPr>
    </w:lvl>
    <w:lvl w:ilvl="1" w:tplc="14EC0396">
      <w:start w:val="1"/>
      <w:numFmt w:val="lowerLetter"/>
      <w:lvlText w:val="%2."/>
      <w:lvlJc w:val="left"/>
      <w:pPr>
        <w:ind w:left="1080" w:hanging="360"/>
      </w:pPr>
      <w:rPr>
        <w:b w:val="0"/>
      </w:r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6" w15:restartNumberingAfterBreak="0">
    <w:nsid w:val="1DF625D5"/>
    <w:multiLevelType w:val="hybridMultilevel"/>
    <w:tmpl w:val="196A6B2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F6C35C1"/>
    <w:multiLevelType w:val="hybridMultilevel"/>
    <w:tmpl w:val="D4183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F044DF"/>
    <w:multiLevelType w:val="hybridMultilevel"/>
    <w:tmpl w:val="F4D2BAE8"/>
    <w:lvl w:ilvl="0" w:tplc="DB4A5692">
      <w:start w:val="3"/>
      <w:numFmt w:val="decimal"/>
      <w:lvlText w:val="%1."/>
      <w:lvlJc w:val="left"/>
      <w:pPr>
        <w:ind w:left="720" w:hanging="360"/>
      </w:pPr>
      <w:rPr>
        <w:rFonts w:hint="default"/>
        <w:b/>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12C4827"/>
    <w:multiLevelType w:val="hybridMultilevel"/>
    <w:tmpl w:val="79C28E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652D2D"/>
    <w:multiLevelType w:val="hybridMultilevel"/>
    <w:tmpl w:val="BA225F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3859AE"/>
    <w:multiLevelType w:val="hybridMultilevel"/>
    <w:tmpl w:val="1744FC2E"/>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2" w15:restartNumberingAfterBreak="0">
    <w:nsid w:val="2A24717D"/>
    <w:multiLevelType w:val="hybridMultilevel"/>
    <w:tmpl w:val="9DEAC6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D6C392F"/>
    <w:multiLevelType w:val="hybridMultilevel"/>
    <w:tmpl w:val="772E818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8526CB6"/>
    <w:multiLevelType w:val="hybridMultilevel"/>
    <w:tmpl w:val="7F14A49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5" w15:restartNumberingAfterBreak="0">
    <w:nsid w:val="3917629A"/>
    <w:multiLevelType w:val="hybridMultilevel"/>
    <w:tmpl w:val="D878EC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3A0C0BDB"/>
    <w:multiLevelType w:val="hybridMultilevel"/>
    <w:tmpl w:val="BD9A5C4E"/>
    <w:lvl w:ilvl="0" w:tplc="3EB406A8">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17" w15:restartNumberingAfterBreak="0">
    <w:nsid w:val="3A4A5F32"/>
    <w:multiLevelType w:val="hybridMultilevel"/>
    <w:tmpl w:val="403A4A7C"/>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E66046"/>
    <w:multiLevelType w:val="hybridMultilevel"/>
    <w:tmpl w:val="333CCA8A"/>
    <w:lvl w:ilvl="0" w:tplc="4009001B">
      <w:start w:val="1"/>
      <w:numFmt w:val="lowerRoman"/>
      <w:lvlText w:val="%1."/>
      <w:lvlJc w:val="right"/>
      <w:pPr>
        <w:ind w:left="1077" w:hanging="360"/>
      </w:pPr>
    </w:lvl>
    <w:lvl w:ilvl="1" w:tplc="40090019" w:tentative="1">
      <w:start w:val="1"/>
      <w:numFmt w:val="lowerLetter"/>
      <w:lvlText w:val="%2."/>
      <w:lvlJc w:val="left"/>
      <w:pPr>
        <w:ind w:left="1797" w:hanging="360"/>
      </w:pPr>
    </w:lvl>
    <w:lvl w:ilvl="2" w:tplc="4009001B" w:tentative="1">
      <w:start w:val="1"/>
      <w:numFmt w:val="lowerRoman"/>
      <w:lvlText w:val="%3."/>
      <w:lvlJc w:val="right"/>
      <w:pPr>
        <w:ind w:left="2517" w:hanging="180"/>
      </w:pPr>
    </w:lvl>
    <w:lvl w:ilvl="3" w:tplc="4009000F" w:tentative="1">
      <w:start w:val="1"/>
      <w:numFmt w:val="decimal"/>
      <w:lvlText w:val="%4."/>
      <w:lvlJc w:val="left"/>
      <w:pPr>
        <w:ind w:left="3237" w:hanging="360"/>
      </w:pPr>
    </w:lvl>
    <w:lvl w:ilvl="4" w:tplc="40090019" w:tentative="1">
      <w:start w:val="1"/>
      <w:numFmt w:val="lowerLetter"/>
      <w:lvlText w:val="%5."/>
      <w:lvlJc w:val="left"/>
      <w:pPr>
        <w:ind w:left="3957" w:hanging="360"/>
      </w:pPr>
    </w:lvl>
    <w:lvl w:ilvl="5" w:tplc="4009001B" w:tentative="1">
      <w:start w:val="1"/>
      <w:numFmt w:val="lowerRoman"/>
      <w:lvlText w:val="%6."/>
      <w:lvlJc w:val="right"/>
      <w:pPr>
        <w:ind w:left="4677" w:hanging="180"/>
      </w:pPr>
    </w:lvl>
    <w:lvl w:ilvl="6" w:tplc="4009000F" w:tentative="1">
      <w:start w:val="1"/>
      <w:numFmt w:val="decimal"/>
      <w:lvlText w:val="%7."/>
      <w:lvlJc w:val="left"/>
      <w:pPr>
        <w:ind w:left="5397" w:hanging="360"/>
      </w:pPr>
    </w:lvl>
    <w:lvl w:ilvl="7" w:tplc="40090019" w:tentative="1">
      <w:start w:val="1"/>
      <w:numFmt w:val="lowerLetter"/>
      <w:lvlText w:val="%8."/>
      <w:lvlJc w:val="left"/>
      <w:pPr>
        <w:ind w:left="6117" w:hanging="360"/>
      </w:pPr>
    </w:lvl>
    <w:lvl w:ilvl="8" w:tplc="4009001B" w:tentative="1">
      <w:start w:val="1"/>
      <w:numFmt w:val="lowerRoman"/>
      <w:lvlText w:val="%9."/>
      <w:lvlJc w:val="right"/>
      <w:pPr>
        <w:ind w:left="6837" w:hanging="180"/>
      </w:pPr>
    </w:lvl>
  </w:abstractNum>
  <w:abstractNum w:abstractNumId="19" w15:restartNumberingAfterBreak="0">
    <w:nsid w:val="406A6977"/>
    <w:multiLevelType w:val="hybridMultilevel"/>
    <w:tmpl w:val="A40AAE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441A5ACA"/>
    <w:multiLevelType w:val="hybridMultilevel"/>
    <w:tmpl w:val="93E2DD3C"/>
    <w:lvl w:ilvl="0" w:tplc="4F6089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7E54FD3"/>
    <w:multiLevelType w:val="hybridMultilevel"/>
    <w:tmpl w:val="1F3CAEC8"/>
    <w:lvl w:ilvl="0" w:tplc="04090001">
      <w:start w:val="1"/>
      <w:numFmt w:val="bullet"/>
      <w:lvlText w:val=""/>
      <w:lvlJc w:val="left"/>
      <w:pPr>
        <w:ind w:left="1080" w:hanging="360"/>
      </w:pPr>
      <w:rPr>
        <w:rFonts w:ascii="Symbol" w:hAnsi="Symbol"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4C6C11BB"/>
    <w:multiLevelType w:val="hybridMultilevel"/>
    <w:tmpl w:val="E83CEF24"/>
    <w:lvl w:ilvl="0" w:tplc="0409001B">
      <w:start w:val="1"/>
      <w:numFmt w:val="lowerRoman"/>
      <w:lvlText w:val="%1."/>
      <w:lvlJc w:val="righ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3" w15:restartNumberingAfterBreak="0">
    <w:nsid w:val="4C94078E"/>
    <w:multiLevelType w:val="hybridMultilevel"/>
    <w:tmpl w:val="ECDE7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CD3F3B"/>
    <w:multiLevelType w:val="hybridMultilevel"/>
    <w:tmpl w:val="DF008244"/>
    <w:lvl w:ilvl="0" w:tplc="40090013">
      <w:start w:val="1"/>
      <w:numFmt w:val="upperRoman"/>
      <w:lvlText w:val="%1."/>
      <w:lvlJc w:val="right"/>
      <w:pPr>
        <w:ind w:left="360" w:hanging="360"/>
      </w:p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5" w15:restartNumberingAfterBreak="0">
    <w:nsid w:val="572B6284"/>
    <w:multiLevelType w:val="hybridMultilevel"/>
    <w:tmpl w:val="EB0EFE5C"/>
    <w:lvl w:ilvl="0" w:tplc="E9F86B90">
      <w:start w:val="1"/>
      <w:numFmt w:val="lowerRoman"/>
      <w:lvlText w:val="%1."/>
      <w:lvlJc w:val="left"/>
      <w:pPr>
        <w:ind w:left="1077" w:hanging="720"/>
      </w:pPr>
      <w:rPr>
        <w:rFonts w:hint="default"/>
      </w:rPr>
    </w:lvl>
    <w:lvl w:ilvl="1" w:tplc="40090019" w:tentative="1">
      <w:start w:val="1"/>
      <w:numFmt w:val="lowerLetter"/>
      <w:lvlText w:val="%2."/>
      <w:lvlJc w:val="left"/>
      <w:pPr>
        <w:ind w:left="1437" w:hanging="360"/>
      </w:pPr>
    </w:lvl>
    <w:lvl w:ilvl="2" w:tplc="4009001B" w:tentative="1">
      <w:start w:val="1"/>
      <w:numFmt w:val="lowerRoman"/>
      <w:lvlText w:val="%3."/>
      <w:lvlJc w:val="right"/>
      <w:pPr>
        <w:ind w:left="2157" w:hanging="180"/>
      </w:pPr>
    </w:lvl>
    <w:lvl w:ilvl="3" w:tplc="4009000F" w:tentative="1">
      <w:start w:val="1"/>
      <w:numFmt w:val="decimal"/>
      <w:lvlText w:val="%4."/>
      <w:lvlJc w:val="left"/>
      <w:pPr>
        <w:ind w:left="2877" w:hanging="360"/>
      </w:pPr>
    </w:lvl>
    <w:lvl w:ilvl="4" w:tplc="40090019" w:tentative="1">
      <w:start w:val="1"/>
      <w:numFmt w:val="lowerLetter"/>
      <w:lvlText w:val="%5."/>
      <w:lvlJc w:val="left"/>
      <w:pPr>
        <w:ind w:left="3597" w:hanging="360"/>
      </w:pPr>
    </w:lvl>
    <w:lvl w:ilvl="5" w:tplc="4009001B" w:tentative="1">
      <w:start w:val="1"/>
      <w:numFmt w:val="lowerRoman"/>
      <w:lvlText w:val="%6."/>
      <w:lvlJc w:val="right"/>
      <w:pPr>
        <w:ind w:left="4317" w:hanging="180"/>
      </w:pPr>
    </w:lvl>
    <w:lvl w:ilvl="6" w:tplc="4009000F" w:tentative="1">
      <w:start w:val="1"/>
      <w:numFmt w:val="decimal"/>
      <w:lvlText w:val="%7."/>
      <w:lvlJc w:val="left"/>
      <w:pPr>
        <w:ind w:left="5037" w:hanging="360"/>
      </w:pPr>
    </w:lvl>
    <w:lvl w:ilvl="7" w:tplc="40090019" w:tentative="1">
      <w:start w:val="1"/>
      <w:numFmt w:val="lowerLetter"/>
      <w:lvlText w:val="%8."/>
      <w:lvlJc w:val="left"/>
      <w:pPr>
        <w:ind w:left="5757" w:hanging="360"/>
      </w:pPr>
    </w:lvl>
    <w:lvl w:ilvl="8" w:tplc="4009001B" w:tentative="1">
      <w:start w:val="1"/>
      <w:numFmt w:val="lowerRoman"/>
      <w:lvlText w:val="%9."/>
      <w:lvlJc w:val="right"/>
      <w:pPr>
        <w:ind w:left="6477" w:hanging="180"/>
      </w:pPr>
    </w:lvl>
  </w:abstractNum>
  <w:abstractNum w:abstractNumId="26" w15:restartNumberingAfterBreak="0">
    <w:nsid w:val="5D85004B"/>
    <w:multiLevelType w:val="hybridMultilevel"/>
    <w:tmpl w:val="7EF88B52"/>
    <w:lvl w:ilvl="0" w:tplc="0A62AA6C">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5EE25BC9"/>
    <w:multiLevelType w:val="hybridMultilevel"/>
    <w:tmpl w:val="DFE62A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64CC2951"/>
    <w:multiLevelType w:val="hybridMultilevel"/>
    <w:tmpl w:val="667ADC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6748065A"/>
    <w:multiLevelType w:val="hybridMultilevel"/>
    <w:tmpl w:val="699E6D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8653BCA"/>
    <w:multiLevelType w:val="hybridMultilevel"/>
    <w:tmpl w:val="ECBED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E7370F"/>
    <w:multiLevelType w:val="hybridMultilevel"/>
    <w:tmpl w:val="E970EEA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692636B5"/>
    <w:multiLevelType w:val="hybridMultilevel"/>
    <w:tmpl w:val="1A8CBE7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9FE0ABF"/>
    <w:multiLevelType w:val="hybridMultilevel"/>
    <w:tmpl w:val="07A6BCA0"/>
    <w:lvl w:ilvl="0" w:tplc="0746532E">
      <w:start w:val="4"/>
      <w:numFmt w:val="bullet"/>
      <w:lvlText w:val="-"/>
      <w:lvlJc w:val="left"/>
      <w:pPr>
        <w:ind w:left="720" w:hanging="360"/>
      </w:pPr>
      <w:rPr>
        <w:rFonts w:ascii="Calibri" w:eastAsia="Times New Roman"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15:restartNumberingAfterBreak="0">
    <w:nsid w:val="72F90D8E"/>
    <w:multiLevelType w:val="hybridMultilevel"/>
    <w:tmpl w:val="8C480E50"/>
    <w:lvl w:ilvl="0" w:tplc="4009001B">
      <w:start w:val="1"/>
      <w:numFmt w:val="lowerRoman"/>
      <w:lvlText w:val="%1."/>
      <w:lvlJc w:val="righ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768D3FF4"/>
    <w:multiLevelType w:val="hybridMultilevel"/>
    <w:tmpl w:val="6924F67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6" w15:restartNumberingAfterBreak="0">
    <w:nsid w:val="78F934AD"/>
    <w:multiLevelType w:val="hybridMultilevel"/>
    <w:tmpl w:val="8B3CF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5B7747"/>
    <w:multiLevelType w:val="hybridMultilevel"/>
    <w:tmpl w:val="81F29F62"/>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8" w15:restartNumberingAfterBreak="0">
    <w:nsid w:val="79D109D3"/>
    <w:multiLevelType w:val="hybridMultilevel"/>
    <w:tmpl w:val="38D6BE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D131C7D"/>
    <w:multiLevelType w:val="hybridMultilevel"/>
    <w:tmpl w:val="1DF4A4F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16215736">
    <w:abstractNumId w:val="2"/>
  </w:num>
  <w:num w:numId="2" w16cid:durableId="408424632">
    <w:abstractNumId w:val="30"/>
  </w:num>
  <w:num w:numId="3" w16cid:durableId="1555314554">
    <w:abstractNumId w:val="20"/>
  </w:num>
  <w:num w:numId="4" w16cid:durableId="2006401068">
    <w:abstractNumId w:val="36"/>
  </w:num>
  <w:num w:numId="5" w16cid:durableId="2108890463">
    <w:abstractNumId w:val="15"/>
  </w:num>
  <w:num w:numId="6" w16cid:durableId="1805853186">
    <w:abstractNumId w:val="16"/>
  </w:num>
  <w:num w:numId="7" w16cid:durableId="1427457236">
    <w:abstractNumId w:val="26"/>
  </w:num>
  <w:num w:numId="8" w16cid:durableId="2039500730">
    <w:abstractNumId w:val="21"/>
  </w:num>
  <w:num w:numId="9" w16cid:durableId="588082441">
    <w:abstractNumId w:val="4"/>
  </w:num>
  <w:num w:numId="10" w16cid:durableId="73674650">
    <w:abstractNumId w:val="10"/>
  </w:num>
  <w:num w:numId="11" w16cid:durableId="171068118">
    <w:abstractNumId w:val="24"/>
  </w:num>
  <w:num w:numId="12" w16cid:durableId="657075779">
    <w:abstractNumId w:val="37"/>
  </w:num>
  <w:num w:numId="13" w16cid:durableId="2109618136">
    <w:abstractNumId w:val="33"/>
  </w:num>
  <w:num w:numId="14" w16cid:durableId="260382607">
    <w:abstractNumId w:val="0"/>
  </w:num>
  <w:num w:numId="15" w16cid:durableId="1523281329">
    <w:abstractNumId w:val="5"/>
  </w:num>
  <w:num w:numId="16" w16cid:durableId="704452392">
    <w:abstractNumId w:val="13"/>
  </w:num>
  <w:num w:numId="17" w16cid:durableId="352072534">
    <w:abstractNumId w:val="8"/>
  </w:num>
  <w:num w:numId="18" w16cid:durableId="1874885045">
    <w:abstractNumId w:val="22"/>
  </w:num>
  <w:num w:numId="19" w16cid:durableId="857963643">
    <w:abstractNumId w:val="9"/>
  </w:num>
  <w:num w:numId="20" w16cid:durableId="1728649512">
    <w:abstractNumId w:val="3"/>
  </w:num>
  <w:num w:numId="21" w16cid:durableId="1165776899">
    <w:abstractNumId w:val="23"/>
  </w:num>
  <w:num w:numId="22" w16cid:durableId="599727804">
    <w:abstractNumId w:val="11"/>
  </w:num>
  <w:num w:numId="23" w16cid:durableId="1839885642">
    <w:abstractNumId w:val="19"/>
  </w:num>
  <w:num w:numId="24" w16cid:durableId="162404496">
    <w:abstractNumId w:val="7"/>
  </w:num>
  <w:num w:numId="25" w16cid:durableId="508561629">
    <w:abstractNumId w:val="32"/>
  </w:num>
  <w:num w:numId="26" w16cid:durableId="1390422342">
    <w:abstractNumId w:val="12"/>
  </w:num>
  <w:num w:numId="27" w16cid:durableId="1099913797">
    <w:abstractNumId w:val="29"/>
  </w:num>
  <w:num w:numId="28" w16cid:durableId="278414611">
    <w:abstractNumId w:val="38"/>
  </w:num>
  <w:num w:numId="29" w16cid:durableId="2074423109">
    <w:abstractNumId w:val="6"/>
  </w:num>
  <w:num w:numId="30" w16cid:durableId="142698752">
    <w:abstractNumId w:val="27"/>
  </w:num>
  <w:num w:numId="31" w16cid:durableId="1201094304">
    <w:abstractNumId w:val="1"/>
  </w:num>
  <w:num w:numId="32" w16cid:durableId="1604533677">
    <w:abstractNumId w:val="18"/>
  </w:num>
  <w:num w:numId="33" w16cid:durableId="1806699578">
    <w:abstractNumId w:val="25"/>
  </w:num>
  <w:num w:numId="34" w16cid:durableId="231163917">
    <w:abstractNumId w:val="34"/>
  </w:num>
  <w:num w:numId="35" w16cid:durableId="1146701909">
    <w:abstractNumId w:val="31"/>
  </w:num>
  <w:num w:numId="36" w16cid:durableId="1631666729">
    <w:abstractNumId w:val="39"/>
  </w:num>
  <w:num w:numId="37" w16cid:durableId="926619516">
    <w:abstractNumId w:val="17"/>
  </w:num>
  <w:num w:numId="38" w16cid:durableId="109518327">
    <w:abstractNumId w:val="28"/>
  </w:num>
  <w:num w:numId="39" w16cid:durableId="1061447351">
    <w:abstractNumId w:val="35"/>
  </w:num>
  <w:num w:numId="40" w16cid:durableId="13921484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A3NzAzsDAxsjAxNbFQ0lEKTi0uzszPAykwrgUAi01AlSwAAAA="/>
  </w:docVars>
  <w:rsids>
    <w:rsidRoot w:val="00AE3A7D"/>
    <w:rsid w:val="00003474"/>
    <w:rsid w:val="000036BE"/>
    <w:rsid w:val="00007CCD"/>
    <w:rsid w:val="00016374"/>
    <w:rsid w:val="00021528"/>
    <w:rsid w:val="000231FA"/>
    <w:rsid w:val="000237EE"/>
    <w:rsid w:val="0003472B"/>
    <w:rsid w:val="00035FBC"/>
    <w:rsid w:val="00040D59"/>
    <w:rsid w:val="00043AE5"/>
    <w:rsid w:val="00057AA0"/>
    <w:rsid w:val="0006593F"/>
    <w:rsid w:val="00066B9F"/>
    <w:rsid w:val="00067A6F"/>
    <w:rsid w:val="00084BC5"/>
    <w:rsid w:val="00092C94"/>
    <w:rsid w:val="000A1911"/>
    <w:rsid w:val="000A1AB6"/>
    <w:rsid w:val="000A4C08"/>
    <w:rsid w:val="000A5F6F"/>
    <w:rsid w:val="000B1C7D"/>
    <w:rsid w:val="000B1E04"/>
    <w:rsid w:val="000B4DA9"/>
    <w:rsid w:val="000C1C96"/>
    <w:rsid w:val="000D746B"/>
    <w:rsid w:val="000E0CAB"/>
    <w:rsid w:val="000E7F38"/>
    <w:rsid w:val="001011BB"/>
    <w:rsid w:val="0010216A"/>
    <w:rsid w:val="00105C15"/>
    <w:rsid w:val="00110D0D"/>
    <w:rsid w:val="00115594"/>
    <w:rsid w:val="0011612E"/>
    <w:rsid w:val="0012212B"/>
    <w:rsid w:val="00123AB6"/>
    <w:rsid w:val="00130DCC"/>
    <w:rsid w:val="001320C1"/>
    <w:rsid w:val="0013375F"/>
    <w:rsid w:val="00133852"/>
    <w:rsid w:val="0013586A"/>
    <w:rsid w:val="00136752"/>
    <w:rsid w:val="0014461E"/>
    <w:rsid w:val="0015633F"/>
    <w:rsid w:val="00157291"/>
    <w:rsid w:val="00157CBD"/>
    <w:rsid w:val="00166381"/>
    <w:rsid w:val="00174FCD"/>
    <w:rsid w:val="00186416"/>
    <w:rsid w:val="001865AF"/>
    <w:rsid w:val="00192B66"/>
    <w:rsid w:val="00194FCE"/>
    <w:rsid w:val="001A039F"/>
    <w:rsid w:val="001A2B91"/>
    <w:rsid w:val="001B639B"/>
    <w:rsid w:val="001B65DC"/>
    <w:rsid w:val="001C0E0C"/>
    <w:rsid w:val="001C45BD"/>
    <w:rsid w:val="001C4B80"/>
    <w:rsid w:val="001C6CC2"/>
    <w:rsid w:val="001C7449"/>
    <w:rsid w:val="001D150D"/>
    <w:rsid w:val="001D3450"/>
    <w:rsid w:val="001D539E"/>
    <w:rsid w:val="001D54F3"/>
    <w:rsid w:val="001D631B"/>
    <w:rsid w:val="001F7961"/>
    <w:rsid w:val="00200D6A"/>
    <w:rsid w:val="002036B0"/>
    <w:rsid w:val="00204E1F"/>
    <w:rsid w:val="00205364"/>
    <w:rsid w:val="002062A2"/>
    <w:rsid w:val="00213D0D"/>
    <w:rsid w:val="00213DD1"/>
    <w:rsid w:val="00221A49"/>
    <w:rsid w:val="00231EFB"/>
    <w:rsid w:val="0024265E"/>
    <w:rsid w:val="00247FE3"/>
    <w:rsid w:val="00267D03"/>
    <w:rsid w:val="00271F64"/>
    <w:rsid w:val="00275EDE"/>
    <w:rsid w:val="002807A2"/>
    <w:rsid w:val="002849E6"/>
    <w:rsid w:val="00291045"/>
    <w:rsid w:val="00291A93"/>
    <w:rsid w:val="00291D7B"/>
    <w:rsid w:val="002A0627"/>
    <w:rsid w:val="002B2956"/>
    <w:rsid w:val="002B5A94"/>
    <w:rsid w:val="002B79C8"/>
    <w:rsid w:val="002C13A9"/>
    <w:rsid w:val="002C2A54"/>
    <w:rsid w:val="002C2A87"/>
    <w:rsid w:val="002C33DD"/>
    <w:rsid w:val="002C3AC7"/>
    <w:rsid w:val="002D2AB0"/>
    <w:rsid w:val="002D4352"/>
    <w:rsid w:val="002D55C4"/>
    <w:rsid w:val="002D6980"/>
    <w:rsid w:val="002E370C"/>
    <w:rsid w:val="002E6790"/>
    <w:rsid w:val="002F039C"/>
    <w:rsid w:val="002F7FE6"/>
    <w:rsid w:val="003079C3"/>
    <w:rsid w:val="00311181"/>
    <w:rsid w:val="003113C6"/>
    <w:rsid w:val="003201E9"/>
    <w:rsid w:val="003204A7"/>
    <w:rsid w:val="003236A8"/>
    <w:rsid w:val="00327423"/>
    <w:rsid w:val="00330973"/>
    <w:rsid w:val="0033187A"/>
    <w:rsid w:val="003357D6"/>
    <w:rsid w:val="00341FBE"/>
    <w:rsid w:val="00344BC1"/>
    <w:rsid w:val="003508FA"/>
    <w:rsid w:val="003509EF"/>
    <w:rsid w:val="00351DA4"/>
    <w:rsid w:val="003606EB"/>
    <w:rsid w:val="00370653"/>
    <w:rsid w:val="00391CD2"/>
    <w:rsid w:val="00395074"/>
    <w:rsid w:val="003A09A8"/>
    <w:rsid w:val="003A1441"/>
    <w:rsid w:val="003A43B0"/>
    <w:rsid w:val="003A7C83"/>
    <w:rsid w:val="003C29FB"/>
    <w:rsid w:val="003D2B58"/>
    <w:rsid w:val="003D4A8F"/>
    <w:rsid w:val="003D6DFF"/>
    <w:rsid w:val="003E1AC7"/>
    <w:rsid w:val="003E4F41"/>
    <w:rsid w:val="003F04BF"/>
    <w:rsid w:val="003F34DC"/>
    <w:rsid w:val="003F4ADF"/>
    <w:rsid w:val="00400AB9"/>
    <w:rsid w:val="00403891"/>
    <w:rsid w:val="0041182E"/>
    <w:rsid w:val="004158CE"/>
    <w:rsid w:val="004218E9"/>
    <w:rsid w:val="004238E5"/>
    <w:rsid w:val="00424C6E"/>
    <w:rsid w:val="00432050"/>
    <w:rsid w:val="00440A0A"/>
    <w:rsid w:val="004470D1"/>
    <w:rsid w:val="00450D53"/>
    <w:rsid w:val="00451C85"/>
    <w:rsid w:val="00460A46"/>
    <w:rsid w:val="004629AB"/>
    <w:rsid w:val="00466240"/>
    <w:rsid w:val="004725C1"/>
    <w:rsid w:val="00472DF3"/>
    <w:rsid w:val="004869BE"/>
    <w:rsid w:val="00487246"/>
    <w:rsid w:val="00490C20"/>
    <w:rsid w:val="004934C9"/>
    <w:rsid w:val="00497598"/>
    <w:rsid w:val="004A08A2"/>
    <w:rsid w:val="004A164A"/>
    <w:rsid w:val="004A6676"/>
    <w:rsid w:val="004B11B6"/>
    <w:rsid w:val="004C2525"/>
    <w:rsid w:val="004D1170"/>
    <w:rsid w:val="004D13A1"/>
    <w:rsid w:val="004D290A"/>
    <w:rsid w:val="004E0FFB"/>
    <w:rsid w:val="004E2866"/>
    <w:rsid w:val="004E7B16"/>
    <w:rsid w:val="004F0094"/>
    <w:rsid w:val="004F3C0A"/>
    <w:rsid w:val="004F5322"/>
    <w:rsid w:val="004F5C9D"/>
    <w:rsid w:val="00522601"/>
    <w:rsid w:val="00524235"/>
    <w:rsid w:val="005276E0"/>
    <w:rsid w:val="00527FE3"/>
    <w:rsid w:val="00530711"/>
    <w:rsid w:val="005313CE"/>
    <w:rsid w:val="005376A6"/>
    <w:rsid w:val="00541F53"/>
    <w:rsid w:val="0054634E"/>
    <w:rsid w:val="00552285"/>
    <w:rsid w:val="005528CB"/>
    <w:rsid w:val="00552A06"/>
    <w:rsid w:val="00553AE5"/>
    <w:rsid w:val="0055520E"/>
    <w:rsid w:val="0056011F"/>
    <w:rsid w:val="00574555"/>
    <w:rsid w:val="0057610B"/>
    <w:rsid w:val="005772C2"/>
    <w:rsid w:val="005A1170"/>
    <w:rsid w:val="005A1E20"/>
    <w:rsid w:val="005A61D4"/>
    <w:rsid w:val="005B169A"/>
    <w:rsid w:val="005C4FCE"/>
    <w:rsid w:val="005C6AA0"/>
    <w:rsid w:val="005C6B1E"/>
    <w:rsid w:val="005D28E5"/>
    <w:rsid w:val="005D3AC7"/>
    <w:rsid w:val="005E5BDF"/>
    <w:rsid w:val="005E5C38"/>
    <w:rsid w:val="005F01C6"/>
    <w:rsid w:val="005F26E4"/>
    <w:rsid w:val="005F2AB0"/>
    <w:rsid w:val="005F3EA6"/>
    <w:rsid w:val="00624224"/>
    <w:rsid w:val="00627744"/>
    <w:rsid w:val="006325B8"/>
    <w:rsid w:val="00635AD1"/>
    <w:rsid w:val="00647703"/>
    <w:rsid w:val="00654DCD"/>
    <w:rsid w:val="0065702C"/>
    <w:rsid w:val="00672A25"/>
    <w:rsid w:val="0068354C"/>
    <w:rsid w:val="0068646C"/>
    <w:rsid w:val="006865AD"/>
    <w:rsid w:val="00695152"/>
    <w:rsid w:val="006A03F4"/>
    <w:rsid w:val="006A325D"/>
    <w:rsid w:val="006A6367"/>
    <w:rsid w:val="006B149C"/>
    <w:rsid w:val="006B6E45"/>
    <w:rsid w:val="006C55B0"/>
    <w:rsid w:val="006C5F63"/>
    <w:rsid w:val="006C7D9F"/>
    <w:rsid w:val="006D15A8"/>
    <w:rsid w:val="006D3A1E"/>
    <w:rsid w:val="006D6C8F"/>
    <w:rsid w:val="006E4FB7"/>
    <w:rsid w:val="006E5D8F"/>
    <w:rsid w:val="006F02EF"/>
    <w:rsid w:val="006F2ECA"/>
    <w:rsid w:val="006F56B4"/>
    <w:rsid w:val="006F788F"/>
    <w:rsid w:val="00704F91"/>
    <w:rsid w:val="007119DC"/>
    <w:rsid w:val="00717B27"/>
    <w:rsid w:val="007203BC"/>
    <w:rsid w:val="0072330F"/>
    <w:rsid w:val="00740F58"/>
    <w:rsid w:val="00744C96"/>
    <w:rsid w:val="00746AB1"/>
    <w:rsid w:val="00757BC7"/>
    <w:rsid w:val="00760ACC"/>
    <w:rsid w:val="00762096"/>
    <w:rsid w:val="00763B88"/>
    <w:rsid w:val="00764DA5"/>
    <w:rsid w:val="00767FE8"/>
    <w:rsid w:val="00772A12"/>
    <w:rsid w:val="00772ACB"/>
    <w:rsid w:val="007827E1"/>
    <w:rsid w:val="007867E4"/>
    <w:rsid w:val="00792759"/>
    <w:rsid w:val="00793DA3"/>
    <w:rsid w:val="007A1343"/>
    <w:rsid w:val="007A175A"/>
    <w:rsid w:val="007A1DDD"/>
    <w:rsid w:val="007A6F9A"/>
    <w:rsid w:val="007A743A"/>
    <w:rsid w:val="007B5050"/>
    <w:rsid w:val="007C1351"/>
    <w:rsid w:val="007C5295"/>
    <w:rsid w:val="007C5B8D"/>
    <w:rsid w:val="007D250D"/>
    <w:rsid w:val="007D2B7F"/>
    <w:rsid w:val="007D69D6"/>
    <w:rsid w:val="007D7E0A"/>
    <w:rsid w:val="007E2356"/>
    <w:rsid w:val="007E5551"/>
    <w:rsid w:val="007F0845"/>
    <w:rsid w:val="007F0FCA"/>
    <w:rsid w:val="007F3CD9"/>
    <w:rsid w:val="007F3DE4"/>
    <w:rsid w:val="007F6FA9"/>
    <w:rsid w:val="007F7A22"/>
    <w:rsid w:val="00802D6A"/>
    <w:rsid w:val="0081084C"/>
    <w:rsid w:val="0081139B"/>
    <w:rsid w:val="0081446E"/>
    <w:rsid w:val="00815834"/>
    <w:rsid w:val="00815C73"/>
    <w:rsid w:val="00816E9E"/>
    <w:rsid w:val="00821A51"/>
    <w:rsid w:val="00840893"/>
    <w:rsid w:val="00841149"/>
    <w:rsid w:val="00844F30"/>
    <w:rsid w:val="00852390"/>
    <w:rsid w:val="00853325"/>
    <w:rsid w:val="008534BE"/>
    <w:rsid w:val="00853DE9"/>
    <w:rsid w:val="0086209D"/>
    <w:rsid w:val="00862AF3"/>
    <w:rsid w:val="00864278"/>
    <w:rsid w:val="00867B92"/>
    <w:rsid w:val="00877EBB"/>
    <w:rsid w:val="00880BA7"/>
    <w:rsid w:val="008818EF"/>
    <w:rsid w:val="00882229"/>
    <w:rsid w:val="00883587"/>
    <w:rsid w:val="0088601E"/>
    <w:rsid w:val="00887595"/>
    <w:rsid w:val="008931C3"/>
    <w:rsid w:val="00893F04"/>
    <w:rsid w:val="008A05D7"/>
    <w:rsid w:val="008A1D8B"/>
    <w:rsid w:val="008B7F5C"/>
    <w:rsid w:val="008C085E"/>
    <w:rsid w:val="008C09FE"/>
    <w:rsid w:val="008C2B5A"/>
    <w:rsid w:val="008C3A9D"/>
    <w:rsid w:val="008C3ACD"/>
    <w:rsid w:val="008C4C5E"/>
    <w:rsid w:val="008D021D"/>
    <w:rsid w:val="008D08DB"/>
    <w:rsid w:val="008D2156"/>
    <w:rsid w:val="008D5DDE"/>
    <w:rsid w:val="008E6060"/>
    <w:rsid w:val="008F6A56"/>
    <w:rsid w:val="00901BE9"/>
    <w:rsid w:val="00904429"/>
    <w:rsid w:val="00911D82"/>
    <w:rsid w:val="00913F16"/>
    <w:rsid w:val="00914E18"/>
    <w:rsid w:val="009158F3"/>
    <w:rsid w:val="009243F8"/>
    <w:rsid w:val="0092647B"/>
    <w:rsid w:val="00933EBB"/>
    <w:rsid w:val="0093651C"/>
    <w:rsid w:val="009476B3"/>
    <w:rsid w:val="00952658"/>
    <w:rsid w:val="00953E2A"/>
    <w:rsid w:val="0095671B"/>
    <w:rsid w:val="00960858"/>
    <w:rsid w:val="009614D1"/>
    <w:rsid w:val="0096416E"/>
    <w:rsid w:val="0096509E"/>
    <w:rsid w:val="00965D07"/>
    <w:rsid w:val="00966389"/>
    <w:rsid w:val="00966A2E"/>
    <w:rsid w:val="0097012F"/>
    <w:rsid w:val="0097478F"/>
    <w:rsid w:val="00976FAB"/>
    <w:rsid w:val="00983073"/>
    <w:rsid w:val="00985EC9"/>
    <w:rsid w:val="0098693F"/>
    <w:rsid w:val="00997154"/>
    <w:rsid w:val="009B0C37"/>
    <w:rsid w:val="009C29EE"/>
    <w:rsid w:val="009C76EC"/>
    <w:rsid w:val="009E07C5"/>
    <w:rsid w:val="009E17CC"/>
    <w:rsid w:val="009E1B50"/>
    <w:rsid w:val="009E5A0A"/>
    <w:rsid w:val="009E6CEF"/>
    <w:rsid w:val="009E713F"/>
    <w:rsid w:val="009F32A6"/>
    <w:rsid w:val="009F678A"/>
    <w:rsid w:val="00A0367C"/>
    <w:rsid w:val="00A06543"/>
    <w:rsid w:val="00A0669C"/>
    <w:rsid w:val="00A12582"/>
    <w:rsid w:val="00A2124A"/>
    <w:rsid w:val="00A23339"/>
    <w:rsid w:val="00A33B20"/>
    <w:rsid w:val="00A3703D"/>
    <w:rsid w:val="00A40F72"/>
    <w:rsid w:val="00A42CA8"/>
    <w:rsid w:val="00A55EA8"/>
    <w:rsid w:val="00A561D6"/>
    <w:rsid w:val="00A57259"/>
    <w:rsid w:val="00A64566"/>
    <w:rsid w:val="00A6727B"/>
    <w:rsid w:val="00A73453"/>
    <w:rsid w:val="00A75185"/>
    <w:rsid w:val="00A7521B"/>
    <w:rsid w:val="00A76FED"/>
    <w:rsid w:val="00A80C14"/>
    <w:rsid w:val="00A910E9"/>
    <w:rsid w:val="00AA1A10"/>
    <w:rsid w:val="00AA2512"/>
    <w:rsid w:val="00AA473C"/>
    <w:rsid w:val="00AA5351"/>
    <w:rsid w:val="00AB0B2E"/>
    <w:rsid w:val="00AB1C7D"/>
    <w:rsid w:val="00AC0C75"/>
    <w:rsid w:val="00AC5F81"/>
    <w:rsid w:val="00AC66D6"/>
    <w:rsid w:val="00AD158E"/>
    <w:rsid w:val="00AD3F29"/>
    <w:rsid w:val="00AD450D"/>
    <w:rsid w:val="00AE0AFA"/>
    <w:rsid w:val="00AE26E7"/>
    <w:rsid w:val="00AE3A7D"/>
    <w:rsid w:val="00AE56FE"/>
    <w:rsid w:val="00AF7131"/>
    <w:rsid w:val="00B00B95"/>
    <w:rsid w:val="00B04B80"/>
    <w:rsid w:val="00B07E60"/>
    <w:rsid w:val="00B128DC"/>
    <w:rsid w:val="00B16EBB"/>
    <w:rsid w:val="00B2231F"/>
    <w:rsid w:val="00B24486"/>
    <w:rsid w:val="00B31B89"/>
    <w:rsid w:val="00B32687"/>
    <w:rsid w:val="00B364B0"/>
    <w:rsid w:val="00B46B8B"/>
    <w:rsid w:val="00B540ED"/>
    <w:rsid w:val="00B54B67"/>
    <w:rsid w:val="00B57E42"/>
    <w:rsid w:val="00B63222"/>
    <w:rsid w:val="00B639FD"/>
    <w:rsid w:val="00B66C22"/>
    <w:rsid w:val="00B672C4"/>
    <w:rsid w:val="00B73302"/>
    <w:rsid w:val="00B743B6"/>
    <w:rsid w:val="00B76BA9"/>
    <w:rsid w:val="00B808ED"/>
    <w:rsid w:val="00B814D8"/>
    <w:rsid w:val="00B81C9C"/>
    <w:rsid w:val="00B823C7"/>
    <w:rsid w:val="00BA17A0"/>
    <w:rsid w:val="00BA23CC"/>
    <w:rsid w:val="00BA29BA"/>
    <w:rsid w:val="00BB22A5"/>
    <w:rsid w:val="00BC5999"/>
    <w:rsid w:val="00BD2AA4"/>
    <w:rsid w:val="00BD4201"/>
    <w:rsid w:val="00BD77B9"/>
    <w:rsid w:val="00BE64EC"/>
    <w:rsid w:val="00BE679F"/>
    <w:rsid w:val="00BE72A1"/>
    <w:rsid w:val="00C1244E"/>
    <w:rsid w:val="00C254DD"/>
    <w:rsid w:val="00C25512"/>
    <w:rsid w:val="00C36AAE"/>
    <w:rsid w:val="00C371B6"/>
    <w:rsid w:val="00C409C0"/>
    <w:rsid w:val="00C424B5"/>
    <w:rsid w:val="00C56048"/>
    <w:rsid w:val="00C562CA"/>
    <w:rsid w:val="00C60099"/>
    <w:rsid w:val="00C608F6"/>
    <w:rsid w:val="00C60FFE"/>
    <w:rsid w:val="00C703D5"/>
    <w:rsid w:val="00C72C71"/>
    <w:rsid w:val="00C74734"/>
    <w:rsid w:val="00C75D8E"/>
    <w:rsid w:val="00C81750"/>
    <w:rsid w:val="00C8291A"/>
    <w:rsid w:val="00C90B2B"/>
    <w:rsid w:val="00C96A16"/>
    <w:rsid w:val="00CA1825"/>
    <w:rsid w:val="00CA37C9"/>
    <w:rsid w:val="00CC43BF"/>
    <w:rsid w:val="00CC5217"/>
    <w:rsid w:val="00CC6BA4"/>
    <w:rsid w:val="00CD1304"/>
    <w:rsid w:val="00CD18CD"/>
    <w:rsid w:val="00CD2954"/>
    <w:rsid w:val="00CD66AD"/>
    <w:rsid w:val="00CD69A4"/>
    <w:rsid w:val="00CE1739"/>
    <w:rsid w:val="00CE5D5F"/>
    <w:rsid w:val="00D06D36"/>
    <w:rsid w:val="00D1030A"/>
    <w:rsid w:val="00D128FF"/>
    <w:rsid w:val="00D13891"/>
    <w:rsid w:val="00D14426"/>
    <w:rsid w:val="00D14D03"/>
    <w:rsid w:val="00D328A1"/>
    <w:rsid w:val="00D32C74"/>
    <w:rsid w:val="00D35BDB"/>
    <w:rsid w:val="00D40903"/>
    <w:rsid w:val="00D42756"/>
    <w:rsid w:val="00D515FC"/>
    <w:rsid w:val="00D52BFC"/>
    <w:rsid w:val="00D546B2"/>
    <w:rsid w:val="00D56D14"/>
    <w:rsid w:val="00D6099E"/>
    <w:rsid w:val="00D6499B"/>
    <w:rsid w:val="00D7063C"/>
    <w:rsid w:val="00D7410F"/>
    <w:rsid w:val="00D77B3D"/>
    <w:rsid w:val="00D9336F"/>
    <w:rsid w:val="00D95BFF"/>
    <w:rsid w:val="00D9612E"/>
    <w:rsid w:val="00DA493A"/>
    <w:rsid w:val="00DA55D4"/>
    <w:rsid w:val="00DB49A4"/>
    <w:rsid w:val="00DB7260"/>
    <w:rsid w:val="00DB7683"/>
    <w:rsid w:val="00DC57A0"/>
    <w:rsid w:val="00DC6352"/>
    <w:rsid w:val="00DC6C18"/>
    <w:rsid w:val="00DD3D8B"/>
    <w:rsid w:val="00DE06BB"/>
    <w:rsid w:val="00DE644A"/>
    <w:rsid w:val="00DF09E3"/>
    <w:rsid w:val="00DF0AF1"/>
    <w:rsid w:val="00DF59E8"/>
    <w:rsid w:val="00DF6679"/>
    <w:rsid w:val="00E014E8"/>
    <w:rsid w:val="00E05018"/>
    <w:rsid w:val="00E07956"/>
    <w:rsid w:val="00E1022E"/>
    <w:rsid w:val="00E1628B"/>
    <w:rsid w:val="00E17943"/>
    <w:rsid w:val="00E26B46"/>
    <w:rsid w:val="00E30FCF"/>
    <w:rsid w:val="00E3316F"/>
    <w:rsid w:val="00E3337F"/>
    <w:rsid w:val="00E3580E"/>
    <w:rsid w:val="00E3771E"/>
    <w:rsid w:val="00E43004"/>
    <w:rsid w:val="00E5073A"/>
    <w:rsid w:val="00E50B44"/>
    <w:rsid w:val="00E52850"/>
    <w:rsid w:val="00E529BE"/>
    <w:rsid w:val="00E60C22"/>
    <w:rsid w:val="00E6115C"/>
    <w:rsid w:val="00E61E52"/>
    <w:rsid w:val="00E625FA"/>
    <w:rsid w:val="00E64183"/>
    <w:rsid w:val="00E64411"/>
    <w:rsid w:val="00E82D66"/>
    <w:rsid w:val="00E86D7D"/>
    <w:rsid w:val="00E912E1"/>
    <w:rsid w:val="00E978BB"/>
    <w:rsid w:val="00EA061A"/>
    <w:rsid w:val="00EA23C8"/>
    <w:rsid w:val="00EA4D24"/>
    <w:rsid w:val="00EA5527"/>
    <w:rsid w:val="00ED0A9B"/>
    <w:rsid w:val="00ED50DC"/>
    <w:rsid w:val="00ED792B"/>
    <w:rsid w:val="00EE656C"/>
    <w:rsid w:val="00EE67CE"/>
    <w:rsid w:val="00EF2477"/>
    <w:rsid w:val="00EF70CE"/>
    <w:rsid w:val="00EF7336"/>
    <w:rsid w:val="00F03000"/>
    <w:rsid w:val="00F0385D"/>
    <w:rsid w:val="00F20EFE"/>
    <w:rsid w:val="00F2345E"/>
    <w:rsid w:val="00F23821"/>
    <w:rsid w:val="00F26A8B"/>
    <w:rsid w:val="00F3045A"/>
    <w:rsid w:val="00F36B9E"/>
    <w:rsid w:val="00F412B3"/>
    <w:rsid w:val="00F4258E"/>
    <w:rsid w:val="00F47064"/>
    <w:rsid w:val="00F5297D"/>
    <w:rsid w:val="00F558DA"/>
    <w:rsid w:val="00F71A5B"/>
    <w:rsid w:val="00F91336"/>
    <w:rsid w:val="00F924A0"/>
    <w:rsid w:val="00F94EA6"/>
    <w:rsid w:val="00FB1D71"/>
    <w:rsid w:val="00FB52FF"/>
    <w:rsid w:val="00FC5BE8"/>
    <w:rsid w:val="00FD3B20"/>
    <w:rsid w:val="00FE379C"/>
    <w:rsid w:val="00FF5D4A"/>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46F90"/>
  <w15:docId w15:val="{1299D39B-A306-4524-B1F7-7BE834EF8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A7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E3A7D"/>
    <w:pPr>
      <w:autoSpaceDE w:val="0"/>
      <w:autoSpaceDN w:val="0"/>
      <w:adjustRightInd w:val="0"/>
      <w:spacing w:after="0" w:line="240" w:lineRule="auto"/>
    </w:pPr>
    <w:rPr>
      <w:rFonts w:ascii="Calibri" w:eastAsiaTheme="minorEastAsia" w:hAnsi="Calibri" w:cs="Calibri"/>
      <w:color w:val="000000"/>
      <w:sz w:val="24"/>
      <w:szCs w:val="24"/>
    </w:rPr>
  </w:style>
  <w:style w:type="paragraph" w:styleId="ListParagraph">
    <w:name w:val="List Paragraph"/>
    <w:aliases w:val="List Paragraph1,Evidence on Demand bullet points,Bullet List Paragraph,Use Case List Paragraph,normal,Heading 2_sj,Dot pt,Numbered Para 1,No Spacing1,List Paragraph Char Char Char,Indicator Text,Bullet 1,Bullet Points,MAIN CONTENT,ANNEX"/>
    <w:basedOn w:val="Normal"/>
    <w:link w:val="ListParagraphChar"/>
    <w:uiPriority w:val="34"/>
    <w:qFormat/>
    <w:rsid w:val="00AE3A7D"/>
    <w:pPr>
      <w:ind w:left="720"/>
      <w:contextualSpacing/>
    </w:pPr>
  </w:style>
  <w:style w:type="character" w:styleId="Hyperlink">
    <w:name w:val="Hyperlink"/>
    <w:basedOn w:val="DefaultParagraphFont"/>
    <w:uiPriority w:val="99"/>
    <w:unhideWhenUsed/>
    <w:rsid w:val="0096509E"/>
    <w:rPr>
      <w:color w:val="0563C1" w:themeColor="hyperlink"/>
      <w:u w:val="single"/>
    </w:rPr>
  </w:style>
  <w:style w:type="paragraph" w:styleId="Header">
    <w:name w:val="header"/>
    <w:basedOn w:val="Normal"/>
    <w:link w:val="HeaderChar"/>
    <w:uiPriority w:val="99"/>
    <w:unhideWhenUsed/>
    <w:rsid w:val="003C29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29FB"/>
  </w:style>
  <w:style w:type="paragraph" w:styleId="Footer">
    <w:name w:val="footer"/>
    <w:basedOn w:val="Normal"/>
    <w:link w:val="FooterChar"/>
    <w:uiPriority w:val="99"/>
    <w:unhideWhenUsed/>
    <w:rsid w:val="003C29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29FB"/>
  </w:style>
  <w:style w:type="character" w:customStyle="1" w:styleId="ListParagraphChar">
    <w:name w:val="List Paragraph Char"/>
    <w:aliases w:val="List Paragraph1 Char,Evidence on Demand bullet points Char,Bullet List Paragraph Char,Use Case List Paragraph Char,normal Char,Heading 2_sj Char,Dot pt Char,Numbered Para 1 Char,No Spacing1 Char,List Paragraph Char Char Char Char"/>
    <w:link w:val="ListParagraph"/>
    <w:uiPriority w:val="34"/>
    <w:qFormat/>
    <w:locked/>
    <w:rsid w:val="00A57259"/>
  </w:style>
  <w:style w:type="character" w:styleId="CommentReference">
    <w:name w:val="annotation reference"/>
    <w:basedOn w:val="DefaultParagraphFont"/>
    <w:uiPriority w:val="99"/>
    <w:unhideWhenUsed/>
    <w:rsid w:val="008818EF"/>
    <w:rPr>
      <w:sz w:val="16"/>
      <w:szCs w:val="16"/>
    </w:rPr>
  </w:style>
  <w:style w:type="paragraph" w:styleId="CommentText">
    <w:name w:val="annotation text"/>
    <w:basedOn w:val="Normal"/>
    <w:link w:val="CommentTextChar"/>
    <w:uiPriority w:val="99"/>
    <w:unhideWhenUsed/>
    <w:rsid w:val="008818EF"/>
    <w:pPr>
      <w:spacing w:after="160" w:line="240" w:lineRule="auto"/>
    </w:pPr>
    <w:rPr>
      <w:sz w:val="20"/>
      <w:szCs w:val="20"/>
    </w:rPr>
  </w:style>
  <w:style w:type="character" w:customStyle="1" w:styleId="CommentTextChar">
    <w:name w:val="Comment Text Char"/>
    <w:basedOn w:val="DefaultParagraphFont"/>
    <w:link w:val="CommentText"/>
    <w:uiPriority w:val="99"/>
    <w:rsid w:val="008818EF"/>
    <w:rPr>
      <w:sz w:val="20"/>
      <w:szCs w:val="20"/>
    </w:rPr>
  </w:style>
  <w:style w:type="paragraph" w:styleId="BalloonText">
    <w:name w:val="Balloon Text"/>
    <w:basedOn w:val="Normal"/>
    <w:link w:val="BalloonTextChar"/>
    <w:uiPriority w:val="99"/>
    <w:semiHidden/>
    <w:unhideWhenUsed/>
    <w:rsid w:val="008818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18EF"/>
    <w:rPr>
      <w:rFonts w:ascii="Segoe UI" w:hAnsi="Segoe UI" w:cs="Segoe UI"/>
      <w:sz w:val="18"/>
      <w:szCs w:val="18"/>
    </w:rPr>
  </w:style>
  <w:style w:type="character" w:styleId="PageNumber">
    <w:name w:val="page number"/>
    <w:basedOn w:val="DefaultParagraphFont"/>
    <w:semiHidden/>
    <w:rsid w:val="008818EF"/>
  </w:style>
  <w:style w:type="paragraph" w:styleId="NormalWeb">
    <w:name w:val="Normal (Web)"/>
    <w:basedOn w:val="Normal"/>
    <w:uiPriority w:val="99"/>
    <w:semiHidden/>
    <w:unhideWhenUsed/>
    <w:rsid w:val="00FB1D71"/>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204E1F"/>
    <w:pPr>
      <w:spacing w:after="0" w:line="240" w:lineRule="auto"/>
    </w:pPr>
    <w:rPr>
      <w:rFonts w:ascii="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9243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1">
    <w:name w:val="Style11"/>
    <w:basedOn w:val="Normal"/>
    <w:uiPriority w:val="99"/>
    <w:rsid w:val="001320C1"/>
    <w:pPr>
      <w:widowControl w:val="0"/>
      <w:autoSpaceDE w:val="0"/>
      <w:autoSpaceDN w:val="0"/>
      <w:adjustRightInd w:val="0"/>
      <w:spacing w:after="0" w:line="298" w:lineRule="exact"/>
      <w:jc w:val="both"/>
    </w:pPr>
    <w:rPr>
      <w:rFonts w:ascii="Arial" w:eastAsia="Times New Roman" w:hAnsi="Arial" w:cs="Arial"/>
      <w:sz w:val="24"/>
      <w:szCs w:val="24"/>
    </w:rPr>
  </w:style>
  <w:style w:type="character" w:customStyle="1" w:styleId="FontStyle20">
    <w:name w:val="Font Style20"/>
    <w:uiPriority w:val="99"/>
    <w:rsid w:val="001320C1"/>
    <w:rPr>
      <w:rFonts w:ascii="Arial" w:hAnsi="Arial" w:cs="Arial"/>
      <w:b/>
      <w:bCs/>
      <w:i/>
      <w:iCs/>
      <w:color w:val="000000"/>
      <w:sz w:val="20"/>
      <w:szCs w:val="20"/>
    </w:rPr>
  </w:style>
  <w:style w:type="character" w:customStyle="1" w:styleId="FontStyle21">
    <w:name w:val="Font Style21"/>
    <w:uiPriority w:val="99"/>
    <w:rsid w:val="001320C1"/>
    <w:rPr>
      <w:rFonts w:ascii="Arial" w:hAnsi="Arial" w:cs="Arial" w:hint="default"/>
      <w:b/>
      <w:bCs/>
      <w:color w:val="000000"/>
      <w:sz w:val="20"/>
      <w:szCs w:val="20"/>
    </w:rPr>
  </w:style>
  <w:style w:type="paragraph" w:styleId="NoSpacing">
    <w:name w:val="No Spacing"/>
    <w:uiPriority w:val="1"/>
    <w:qFormat/>
    <w:rsid w:val="00490C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52F247-7DE1-43FA-8174-4E1DE3EDA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403</Words>
  <Characters>2259</Characters>
  <Application>Microsoft Office Word</Application>
  <DocSecurity>0</DocSecurity>
  <Lines>72</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hari natarajan</dc:creator>
  <cp:lastModifiedBy>Verma, Neha GIZ IN</cp:lastModifiedBy>
  <cp:revision>52</cp:revision>
  <dcterms:created xsi:type="dcterms:W3CDTF">2020-04-14T10:17:00Z</dcterms:created>
  <dcterms:modified xsi:type="dcterms:W3CDTF">2025-09-17T07:34:00Z</dcterms:modified>
</cp:coreProperties>
</file>