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7C0A" w14:textId="1E7249AF" w:rsidR="00D67785" w:rsidRDefault="0019463C">
      <w:pPr>
        <w:spacing w:before="52"/>
        <w:ind w:left="126" w:right="308"/>
        <w:jc w:val="center"/>
        <w:rPr>
          <w:b/>
          <w:sz w:val="24"/>
        </w:rPr>
      </w:pPr>
      <w:r>
        <w:rPr>
          <w:b/>
          <w:sz w:val="24"/>
          <w:u w:val="single"/>
        </w:rPr>
        <w:t>Tender</w:t>
      </w:r>
      <w:r>
        <w:rPr>
          <w:b/>
          <w:spacing w:val="-6"/>
          <w:sz w:val="24"/>
          <w:u w:val="single"/>
        </w:rPr>
        <w:t xml:space="preserve"> </w:t>
      </w:r>
      <w:r>
        <w:rPr>
          <w:b/>
          <w:sz w:val="24"/>
          <w:u w:val="single"/>
        </w:rPr>
        <w:t>&amp;</w:t>
      </w:r>
      <w:r>
        <w:rPr>
          <w:b/>
          <w:spacing w:val="-4"/>
          <w:sz w:val="24"/>
          <w:u w:val="single"/>
        </w:rPr>
        <w:t xml:space="preserve"> </w:t>
      </w:r>
      <w:r>
        <w:rPr>
          <w:b/>
          <w:sz w:val="24"/>
          <w:u w:val="single"/>
        </w:rPr>
        <w:t>Bidding</w:t>
      </w:r>
      <w:r>
        <w:rPr>
          <w:b/>
          <w:spacing w:val="-3"/>
          <w:sz w:val="24"/>
          <w:u w:val="single"/>
        </w:rPr>
        <w:t xml:space="preserve"> </w:t>
      </w:r>
      <w:r>
        <w:rPr>
          <w:b/>
          <w:sz w:val="24"/>
          <w:u w:val="single"/>
        </w:rPr>
        <w:t>Conditions</w:t>
      </w:r>
      <w:r>
        <w:rPr>
          <w:b/>
          <w:spacing w:val="-3"/>
          <w:sz w:val="24"/>
          <w:u w:val="single"/>
        </w:rPr>
        <w:t xml:space="preserve"> </w:t>
      </w:r>
      <w:r>
        <w:rPr>
          <w:b/>
          <w:sz w:val="24"/>
          <w:u w:val="single"/>
        </w:rPr>
        <w:t>for</w:t>
      </w:r>
      <w:r>
        <w:rPr>
          <w:b/>
          <w:spacing w:val="-4"/>
          <w:sz w:val="24"/>
          <w:u w:val="single"/>
        </w:rPr>
        <w:t xml:space="preserve"> </w:t>
      </w:r>
      <w:r w:rsidR="00CC2726">
        <w:rPr>
          <w:b/>
          <w:sz w:val="24"/>
          <w:u w:val="single"/>
        </w:rPr>
        <w:t>Open</w:t>
      </w:r>
      <w:r>
        <w:rPr>
          <w:b/>
          <w:spacing w:val="-3"/>
          <w:sz w:val="24"/>
          <w:u w:val="single"/>
        </w:rPr>
        <w:t xml:space="preserve"> </w:t>
      </w:r>
      <w:r>
        <w:rPr>
          <w:b/>
          <w:spacing w:val="-2"/>
          <w:sz w:val="24"/>
          <w:u w:val="single"/>
        </w:rPr>
        <w:t>Tender</w:t>
      </w:r>
    </w:p>
    <w:p w14:paraId="21AB7C0B" w14:textId="77777777" w:rsidR="00D67785" w:rsidRDefault="0019463C">
      <w:pPr>
        <w:pStyle w:val="Heading2"/>
        <w:spacing w:line="276" w:lineRule="auto"/>
      </w:pPr>
      <w:r>
        <w:t xml:space="preserve">This is a standard checklist which constitutes an integral part of tender package and provides detailed orientation and guidance to interested bidders towards the submission of tender documents. These bidding conditions are as per GIZ Procurement Guidelines and adherence of all instructions are </w:t>
      </w:r>
      <w:r>
        <w:rPr>
          <w:u w:val="single"/>
        </w:rPr>
        <w:t>mandatory</w:t>
      </w:r>
      <w:r>
        <w:t>.</w:t>
      </w:r>
    </w:p>
    <w:p w14:paraId="21AB7C0C" w14:textId="77777777" w:rsidR="00D67785" w:rsidRDefault="00D67785">
      <w:pPr>
        <w:pStyle w:val="BodyText"/>
        <w:spacing w:before="60"/>
        <w:rPr>
          <w:b/>
        </w:rPr>
      </w:pPr>
    </w:p>
    <w:p w14:paraId="21AB7C0D" w14:textId="77777777" w:rsidR="00D67785" w:rsidRDefault="0019463C">
      <w:pPr>
        <w:pStyle w:val="Heading4"/>
        <w:rPr>
          <w:u w:val="none"/>
        </w:rPr>
      </w:pPr>
      <w:r>
        <w:rPr>
          <w:color w:val="C00000"/>
          <w:u w:color="C00000"/>
        </w:rPr>
        <w:t>Process</w:t>
      </w:r>
      <w:r>
        <w:rPr>
          <w:color w:val="C00000"/>
          <w:spacing w:val="-7"/>
          <w:u w:color="C00000"/>
        </w:rPr>
        <w:t xml:space="preserve"> </w:t>
      </w:r>
      <w:r>
        <w:rPr>
          <w:color w:val="C00000"/>
          <w:u w:color="C00000"/>
        </w:rPr>
        <w:t>of</w:t>
      </w:r>
      <w:r>
        <w:rPr>
          <w:color w:val="C00000"/>
          <w:spacing w:val="-6"/>
          <w:u w:color="C00000"/>
        </w:rPr>
        <w:t xml:space="preserve"> </w:t>
      </w:r>
      <w:r>
        <w:rPr>
          <w:color w:val="C00000"/>
          <w:u w:color="C00000"/>
        </w:rPr>
        <w:t>Tender</w:t>
      </w:r>
      <w:r>
        <w:rPr>
          <w:color w:val="C00000"/>
          <w:spacing w:val="-5"/>
          <w:u w:color="C00000"/>
        </w:rPr>
        <w:t xml:space="preserve"> </w:t>
      </w:r>
      <w:r>
        <w:rPr>
          <w:color w:val="C00000"/>
          <w:spacing w:val="-2"/>
          <w:u w:color="C00000"/>
        </w:rPr>
        <w:t>Submission</w:t>
      </w:r>
      <w:r>
        <w:rPr>
          <w:color w:val="C00000"/>
          <w:spacing w:val="40"/>
          <w:u w:color="C00000"/>
        </w:rPr>
        <w:t xml:space="preserve"> </w:t>
      </w:r>
    </w:p>
    <w:p w14:paraId="21AB7C0E" w14:textId="77777777" w:rsidR="00D67785" w:rsidRDefault="00D67785">
      <w:pPr>
        <w:pStyle w:val="BodyText"/>
        <w:spacing w:before="68"/>
        <w:rPr>
          <w:b/>
        </w:rPr>
      </w:pPr>
    </w:p>
    <w:p w14:paraId="21AB7C0F" w14:textId="77777777" w:rsidR="00D67785" w:rsidRDefault="0019463C">
      <w:pPr>
        <w:pStyle w:val="BodyText"/>
        <w:ind w:left="525"/>
        <w:jc w:val="both"/>
      </w:pPr>
      <w:r>
        <w:t>The</w:t>
      </w:r>
      <w:r>
        <w:rPr>
          <w:spacing w:val="-9"/>
        </w:rPr>
        <w:t xml:space="preserve"> </w:t>
      </w:r>
      <w:r>
        <w:t>following</w:t>
      </w:r>
      <w:r>
        <w:rPr>
          <w:spacing w:val="-6"/>
        </w:rPr>
        <w:t xml:space="preserve"> </w:t>
      </w:r>
      <w:r>
        <w:t>documents</w:t>
      </w:r>
      <w:r>
        <w:rPr>
          <w:spacing w:val="-7"/>
        </w:rPr>
        <w:t xml:space="preserve"> </w:t>
      </w:r>
      <w:r>
        <w:t>are</w:t>
      </w:r>
      <w:r>
        <w:rPr>
          <w:spacing w:val="-9"/>
        </w:rPr>
        <w:t xml:space="preserve"> </w:t>
      </w:r>
      <w:r>
        <w:t>attached</w:t>
      </w:r>
      <w:r>
        <w:rPr>
          <w:spacing w:val="-6"/>
        </w:rPr>
        <w:t xml:space="preserve"> </w:t>
      </w:r>
      <w:r>
        <w:t>with</w:t>
      </w:r>
      <w:r>
        <w:rPr>
          <w:spacing w:val="-8"/>
        </w:rPr>
        <w:t xml:space="preserve"> </w:t>
      </w:r>
      <w:r>
        <w:t>the</w:t>
      </w:r>
      <w:r>
        <w:rPr>
          <w:spacing w:val="-8"/>
        </w:rPr>
        <w:t xml:space="preserve"> </w:t>
      </w:r>
      <w:r>
        <w:t>tender</w:t>
      </w:r>
      <w:r>
        <w:rPr>
          <w:spacing w:val="-6"/>
        </w:rPr>
        <w:t xml:space="preserve"> </w:t>
      </w:r>
      <w:r>
        <w:t>applications:</w:t>
      </w:r>
      <w:r>
        <w:rPr>
          <w:spacing w:val="-8"/>
        </w:rPr>
        <w:t xml:space="preserve"> </w:t>
      </w:r>
      <w:r>
        <w:rPr>
          <w:spacing w:val="-10"/>
        </w:rPr>
        <w:t>-</w:t>
      </w:r>
    </w:p>
    <w:p w14:paraId="21AB7C10" w14:textId="77777777" w:rsidR="00D67785" w:rsidRDefault="00D67785">
      <w:pPr>
        <w:pStyle w:val="BodyText"/>
        <w:spacing w:before="67"/>
      </w:pPr>
    </w:p>
    <w:p w14:paraId="21AB7C11" w14:textId="77777777" w:rsidR="00D67785" w:rsidRDefault="0019463C">
      <w:pPr>
        <w:pStyle w:val="ListParagraph"/>
        <w:numPr>
          <w:ilvl w:val="0"/>
          <w:numId w:val="5"/>
        </w:numPr>
        <w:tabs>
          <w:tab w:val="left" w:pos="1603"/>
        </w:tabs>
        <w:spacing w:before="1"/>
        <w:ind w:left="1603" w:hanging="358"/>
        <w:rPr>
          <w:sz w:val="20"/>
        </w:rPr>
      </w:pPr>
      <w:r>
        <w:rPr>
          <w:sz w:val="20"/>
        </w:rPr>
        <w:t>Terms</w:t>
      </w:r>
      <w:r>
        <w:rPr>
          <w:spacing w:val="-6"/>
          <w:sz w:val="20"/>
        </w:rPr>
        <w:t xml:space="preserve"> </w:t>
      </w:r>
      <w:r>
        <w:rPr>
          <w:sz w:val="20"/>
        </w:rPr>
        <w:t>of</w:t>
      </w:r>
      <w:r>
        <w:rPr>
          <w:spacing w:val="-6"/>
          <w:sz w:val="20"/>
        </w:rPr>
        <w:t xml:space="preserve"> </w:t>
      </w:r>
      <w:r>
        <w:rPr>
          <w:spacing w:val="-2"/>
          <w:sz w:val="20"/>
        </w:rPr>
        <w:t>reference</w:t>
      </w:r>
    </w:p>
    <w:p w14:paraId="21AB7C12" w14:textId="4E2FBFAD" w:rsidR="00D67785" w:rsidRDefault="0019463C">
      <w:pPr>
        <w:pStyle w:val="ListParagraph"/>
        <w:numPr>
          <w:ilvl w:val="0"/>
          <w:numId w:val="5"/>
        </w:numPr>
        <w:tabs>
          <w:tab w:val="left" w:pos="1603"/>
        </w:tabs>
        <w:spacing w:before="36"/>
        <w:ind w:left="1603" w:hanging="358"/>
        <w:rPr>
          <w:sz w:val="20"/>
        </w:rPr>
      </w:pPr>
      <w:r>
        <w:rPr>
          <w:sz w:val="20"/>
        </w:rPr>
        <w:t>Technical</w:t>
      </w:r>
      <w:r w:rsidR="00E33046">
        <w:rPr>
          <w:sz w:val="20"/>
        </w:rPr>
        <w:t xml:space="preserve"> + Commercial </w:t>
      </w:r>
      <w:r>
        <w:rPr>
          <w:spacing w:val="-10"/>
          <w:sz w:val="20"/>
        </w:rPr>
        <w:t xml:space="preserve"> </w:t>
      </w:r>
      <w:r>
        <w:rPr>
          <w:sz w:val="20"/>
        </w:rPr>
        <w:t>assessment</w:t>
      </w:r>
      <w:r>
        <w:rPr>
          <w:spacing w:val="-7"/>
          <w:sz w:val="20"/>
        </w:rPr>
        <w:t xml:space="preserve"> </w:t>
      </w:r>
      <w:r>
        <w:rPr>
          <w:sz w:val="20"/>
        </w:rPr>
        <w:t>grid</w:t>
      </w:r>
      <w:r>
        <w:rPr>
          <w:spacing w:val="-7"/>
          <w:sz w:val="20"/>
        </w:rPr>
        <w:t xml:space="preserve"> </w:t>
      </w:r>
      <w:r>
        <w:rPr>
          <w:color w:val="C00000"/>
          <w:sz w:val="20"/>
        </w:rPr>
        <w:t>(just</w:t>
      </w:r>
      <w:r>
        <w:rPr>
          <w:color w:val="C00000"/>
          <w:spacing w:val="-8"/>
          <w:sz w:val="20"/>
        </w:rPr>
        <w:t xml:space="preserve"> </w:t>
      </w:r>
      <w:r>
        <w:rPr>
          <w:color w:val="C00000"/>
          <w:sz w:val="20"/>
        </w:rPr>
        <w:t>for</w:t>
      </w:r>
      <w:r>
        <w:rPr>
          <w:color w:val="C00000"/>
          <w:spacing w:val="-8"/>
          <w:sz w:val="20"/>
        </w:rPr>
        <w:t xml:space="preserve"> </w:t>
      </w:r>
      <w:r>
        <w:rPr>
          <w:color w:val="C00000"/>
          <w:sz w:val="20"/>
        </w:rPr>
        <w:t>information</w:t>
      </w:r>
      <w:r>
        <w:rPr>
          <w:color w:val="C00000"/>
          <w:spacing w:val="-7"/>
          <w:sz w:val="20"/>
        </w:rPr>
        <w:t xml:space="preserve"> </w:t>
      </w:r>
      <w:r>
        <w:rPr>
          <w:color w:val="C00000"/>
          <w:spacing w:val="-2"/>
          <w:sz w:val="20"/>
        </w:rPr>
        <w:t>purpose)</w:t>
      </w:r>
    </w:p>
    <w:p w14:paraId="21AB7C13" w14:textId="77777777" w:rsidR="00D67785" w:rsidRDefault="0019463C">
      <w:pPr>
        <w:pStyle w:val="ListParagraph"/>
        <w:numPr>
          <w:ilvl w:val="0"/>
          <w:numId w:val="5"/>
        </w:numPr>
        <w:tabs>
          <w:tab w:val="left" w:pos="1603"/>
        </w:tabs>
        <w:spacing w:before="34"/>
        <w:ind w:left="1603" w:hanging="358"/>
        <w:rPr>
          <w:sz w:val="20"/>
        </w:rPr>
      </w:pPr>
      <w:r>
        <w:rPr>
          <w:sz w:val="20"/>
        </w:rPr>
        <w:t>Bidding</w:t>
      </w:r>
      <w:r>
        <w:rPr>
          <w:spacing w:val="-10"/>
          <w:sz w:val="20"/>
        </w:rPr>
        <w:t xml:space="preserve"> </w:t>
      </w:r>
      <w:r>
        <w:rPr>
          <w:spacing w:val="-2"/>
          <w:sz w:val="20"/>
        </w:rPr>
        <w:t>conditions</w:t>
      </w:r>
    </w:p>
    <w:p w14:paraId="21AB7C14" w14:textId="77777777" w:rsidR="00D67785" w:rsidRDefault="0019463C">
      <w:pPr>
        <w:pStyle w:val="ListParagraph"/>
        <w:numPr>
          <w:ilvl w:val="0"/>
          <w:numId w:val="5"/>
        </w:numPr>
        <w:tabs>
          <w:tab w:val="left" w:pos="1602"/>
        </w:tabs>
        <w:spacing w:before="34"/>
        <w:ind w:left="1602" w:hanging="358"/>
        <w:rPr>
          <w:sz w:val="20"/>
        </w:rPr>
      </w:pPr>
      <w:r>
        <w:rPr>
          <w:sz w:val="20"/>
        </w:rPr>
        <w:t>Financial</w:t>
      </w:r>
      <w:r>
        <w:rPr>
          <w:spacing w:val="-9"/>
          <w:sz w:val="20"/>
        </w:rPr>
        <w:t xml:space="preserve"> </w:t>
      </w:r>
      <w:r>
        <w:rPr>
          <w:sz w:val="20"/>
        </w:rPr>
        <w:t>bid</w:t>
      </w:r>
      <w:r>
        <w:rPr>
          <w:spacing w:val="-8"/>
          <w:sz w:val="20"/>
        </w:rPr>
        <w:t xml:space="preserve"> </w:t>
      </w:r>
      <w:r>
        <w:rPr>
          <w:spacing w:val="-2"/>
          <w:sz w:val="20"/>
        </w:rPr>
        <w:t>template</w:t>
      </w:r>
    </w:p>
    <w:p w14:paraId="21AB7C15" w14:textId="77777777" w:rsidR="00D67785" w:rsidRDefault="0019463C">
      <w:pPr>
        <w:pStyle w:val="ListParagraph"/>
        <w:numPr>
          <w:ilvl w:val="0"/>
          <w:numId w:val="5"/>
        </w:numPr>
        <w:tabs>
          <w:tab w:val="left" w:pos="1602"/>
        </w:tabs>
        <w:spacing w:before="34"/>
        <w:ind w:left="1602" w:hanging="358"/>
        <w:rPr>
          <w:b/>
          <w:sz w:val="20"/>
        </w:rPr>
      </w:pPr>
      <w:r>
        <w:rPr>
          <w:sz w:val="20"/>
        </w:rPr>
        <w:t>General</w:t>
      </w:r>
      <w:r>
        <w:rPr>
          <w:spacing w:val="-6"/>
          <w:sz w:val="20"/>
        </w:rPr>
        <w:t xml:space="preserve"> </w:t>
      </w:r>
      <w:r>
        <w:rPr>
          <w:sz w:val="20"/>
        </w:rPr>
        <w:t>terms</w:t>
      </w:r>
      <w:r>
        <w:rPr>
          <w:spacing w:val="-6"/>
          <w:sz w:val="20"/>
        </w:rPr>
        <w:t xml:space="preserve"> </w:t>
      </w:r>
      <w:r>
        <w:rPr>
          <w:sz w:val="20"/>
        </w:rPr>
        <w:t>and</w:t>
      </w:r>
      <w:r>
        <w:rPr>
          <w:spacing w:val="-8"/>
          <w:sz w:val="20"/>
        </w:rPr>
        <w:t xml:space="preserve"> </w:t>
      </w:r>
      <w:r>
        <w:rPr>
          <w:sz w:val="20"/>
        </w:rPr>
        <w:t>conditions</w:t>
      </w:r>
      <w:r>
        <w:rPr>
          <w:spacing w:val="-6"/>
          <w:sz w:val="20"/>
        </w:rPr>
        <w:t xml:space="preserve"> </w:t>
      </w:r>
      <w:r>
        <w:rPr>
          <w:sz w:val="20"/>
        </w:rPr>
        <w:t>of</w:t>
      </w:r>
      <w:r>
        <w:rPr>
          <w:spacing w:val="-7"/>
          <w:sz w:val="20"/>
        </w:rPr>
        <w:t xml:space="preserve"> </w:t>
      </w:r>
      <w:r>
        <w:rPr>
          <w:sz w:val="20"/>
        </w:rPr>
        <w:t>contract</w:t>
      </w:r>
      <w:r>
        <w:rPr>
          <w:spacing w:val="-8"/>
          <w:sz w:val="20"/>
        </w:rPr>
        <w:t xml:space="preserve"> </w:t>
      </w:r>
      <w:r>
        <w:rPr>
          <w:spacing w:val="-2"/>
          <w:sz w:val="20"/>
        </w:rPr>
        <w:t>(GTCC)</w:t>
      </w:r>
      <w:r>
        <w:rPr>
          <w:b/>
          <w:spacing w:val="-2"/>
          <w:sz w:val="20"/>
        </w:rPr>
        <w:t>*</w:t>
      </w:r>
    </w:p>
    <w:p w14:paraId="21AB7C16" w14:textId="77777777" w:rsidR="00D67785" w:rsidRDefault="00D67785">
      <w:pPr>
        <w:pStyle w:val="BodyText"/>
        <w:spacing w:before="70"/>
        <w:rPr>
          <w:b/>
        </w:rPr>
      </w:pPr>
    </w:p>
    <w:p w14:paraId="21AB7C17" w14:textId="77777777" w:rsidR="00D67785" w:rsidRDefault="0019463C">
      <w:pPr>
        <w:pStyle w:val="BodyText"/>
        <w:spacing w:line="276" w:lineRule="auto"/>
        <w:ind w:left="524" w:right="528"/>
        <w:jc w:val="both"/>
      </w:pPr>
      <w:r>
        <w:t>Interested bidders are required to carefully examine all documents and submit the entire tender proposal</w:t>
      </w:r>
      <w:r>
        <w:rPr>
          <w:spacing w:val="-5"/>
        </w:rPr>
        <w:t xml:space="preserve"> </w:t>
      </w:r>
      <w:r>
        <w:t>as instructed</w:t>
      </w:r>
      <w:r>
        <w:rPr>
          <w:spacing w:val="-2"/>
        </w:rPr>
        <w:t xml:space="preserve"> </w:t>
      </w:r>
      <w:r>
        <w:t>in</w:t>
      </w:r>
      <w:r>
        <w:rPr>
          <w:spacing w:val="-2"/>
        </w:rPr>
        <w:t xml:space="preserve"> </w:t>
      </w:r>
      <w:r>
        <w:t>the</w:t>
      </w:r>
      <w:r>
        <w:rPr>
          <w:spacing w:val="-4"/>
        </w:rPr>
        <w:t xml:space="preserve"> </w:t>
      </w:r>
      <w:r>
        <w:t>above-mentioned</w:t>
      </w:r>
      <w:r>
        <w:rPr>
          <w:spacing w:val="-2"/>
        </w:rPr>
        <w:t xml:space="preserve"> </w:t>
      </w:r>
      <w:r>
        <w:t>list</w:t>
      </w:r>
      <w:r>
        <w:rPr>
          <w:spacing w:val="-2"/>
        </w:rPr>
        <w:t xml:space="preserve"> </w:t>
      </w:r>
      <w:r>
        <w:t>of</w:t>
      </w:r>
      <w:r>
        <w:rPr>
          <w:spacing w:val="-2"/>
        </w:rPr>
        <w:t xml:space="preserve"> </w:t>
      </w:r>
      <w:r>
        <w:t>documents.</w:t>
      </w:r>
      <w:r>
        <w:rPr>
          <w:spacing w:val="-4"/>
        </w:rPr>
        <w:t xml:space="preserve"> </w:t>
      </w:r>
      <w:r>
        <w:t>Any</w:t>
      </w:r>
      <w:r>
        <w:rPr>
          <w:spacing w:val="-3"/>
        </w:rPr>
        <w:t xml:space="preserve"> </w:t>
      </w:r>
      <w:r>
        <w:t>deviation/differentiation</w:t>
      </w:r>
      <w:r>
        <w:rPr>
          <w:spacing w:val="-2"/>
        </w:rPr>
        <w:t xml:space="preserve"> </w:t>
      </w:r>
      <w:r>
        <w:t>from</w:t>
      </w:r>
      <w:r>
        <w:rPr>
          <w:spacing w:val="-2"/>
        </w:rPr>
        <w:t xml:space="preserve"> </w:t>
      </w:r>
      <w:r>
        <w:t>the instructions will lead to disqualification of the bidder from the process.</w:t>
      </w:r>
    </w:p>
    <w:p w14:paraId="21AB7C18" w14:textId="77777777" w:rsidR="00D67785" w:rsidRDefault="00D67785">
      <w:pPr>
        <w:pStyle w:val="BodyText"/>
        <w:spacing w:before="32"/>
      </w:pPr>
    </w:p>
    <w:p w14:paraId="21AB7C19" w14:textId="77777777" w:rsidR="00D67785" w:rsidRDefault="0019463C">
      <w:pPr>
        <w:pStyle w:val="BodyText"/>
        <w:spacing w:before="1" w:line="276" w:lineRule="auto"/>
        <w:ind w:left="524" w:right="529"/>
        <w:jc w:val="both"/>
      </w:pPr>
      <w:r>
        <w:rPr>
          <w:b/>
        </w:rPr>
        <w:t>*</w:t>
      </w:r>
      <w:r>
        <w:t>General</w:t>
      </w:r>
      <w:r>
        <w:rPr>
          <w:spacing w:val="-6"/>
        </w:rPr>
        <w:t xml:space="preserve"> </w:t>
      </w:r>
      <w:r>
        <w:t>Terms</w:t>
      </w:r>
      <w:r>
        <w:rPr>
          <w:spacing w:val="-4"/>
        </w:rPr>
        <w:t xml:space="preserve"> </w:t>
      </w:r>
      <w:r>
        <w:t>of</w:t>
      </w:r>
      <w:r>
        <w:rPr>
          <w:spacing w:val="-5"/>
        </w:rPr>
        <w:t xml:space="preserve"> </w:t>
      </w:r>
      <w:r>
        <w:t>Contracts</w:t>
      </w:r>
      <w:r>
        <w:rPr>
          <w:spacing w:val="-4"/>
        </w:rPr>
        <w:t xml:space="preserve"> </w:t>
      </w:r>
      <w:r>
        <w:t>governing</w:t>
      </w:r>
      <w:r>
        <w:rPr>
          <w:spacing w:val="-5"/>
        </w:rPr>
        <w:t xml:space="preserve"> </w:t>
      </w:r>
      <w:r>
        <w:t>the</w:t>
      </w:r>
      <w:r>
        <w:rPr>
          <w:spacing w:val="-5"/>
        </w:rPr>
        <w:t xml:space="preserve"> </w:t>
      </w:r>
      <w:r>
        <w:t>delivery</w:t>
      </w:r>
      <w:r>
        <w:rPr>
          <w:spacing w:val="-4"/>
        </w:rPr>
        <w:t xml:space="preserve"> </w:t>
      </w:r>
      <w:r>
        <w:t>of</w:t>
      </w:r>
      <w:r>
        <w:rPr>
          <w:spacing w:val="-5"/>
        </w:rPr>
        <w:t xml:space="preserve"> </w:t>
      </w:r>
      <w:r>
        <w:t>works</w:t>
      </w:r>
      <w:r>
        <w:rPr>
          <w:spacing w:val="-4"/>
        </w:rPr>
        <w:t xml:space="preserve"> </w:t>
      </w:r>
      <w:r>
        <w:t>and</w:t>
      </w:r>
      <w:r>
        <w:rPr>
          <w:spacing w:val="-5"/>
        </w:rPr>
        <w:t xml:space="preserve"> </w:t>
      </w:r>
      <w:r>
        <w:t>services</w:t>
      </w:r>
      <w:r>
        <w:rPr>
          <w:spacing w:val="-4"/>
        </w:rPr>
        <w:t xml:space="preserve"> </w:t>
      </w:r>
      <w:r>
        <w:t>commissioned</w:t>
      </w:r>
      <w:r>
        <w:rPr>
          <w:spacing w:val="-5"/>
        </w:rPr>
        <w:t xml:space="preserve"> </w:t>
      </w:r>
      <w:r>
        <w:t>by</w:t>
      </w:r>
      <w:r>
        <w:rPr>
          <w:spacing w:val="-4"/>
        </w:rPr>
        <w:t xml:space="preserve"> </w:t>
      </w:r>
      <w:r>
        <w:t>Deutsche Gesellschaft</w:t>
      </w:r>
      <w:r>
        <w:rPr>
          <w:spacing w:val="-14"/>
        </w:rPr>
        <w:t xml:space="preserve"> </w:t>
      </w:r>
      <w:r>
        <w:t>fur</w:t>
      </w:r>
      <w:r>
        <w:rPr>
          <w:spacing w:val="-14"/>
        </w:rPr>
        <w:t xml:space="preserve"> </w:t>
      </w:r>
      <w:r>
        <w:t>international</w:t>
      </w:r>
      <w:r>
        <w:rPr>
          <w:spacing w:val="-14"/>
        </w:rPr>
        <w:t xml:space="preserve"> </w:t>
      </w:r>
      <w:r>
        <w:t>Zusammenarbeit</w:t>
      </w:r>
      <w:r>
        <w:rPr>
          <w:spacing w:val="-14"/>
        </w:rPr>
        <w:t xml:space="preserve"> </w:t>
      </w:r>
      <w:r>
        <w:t>(GIZ)</w:t>
      </w:r>
      <w:r>
        <w:rPr>
          <w:spacing w:val="-14"/>
        </w:rPr>
        <w:t xml:space="preserve"> </w:t>
      </w:r>
      <w:r>
        <w:t>GmbH</w:t>
      </w:r>
      <w:r>
        <w:rPr>
          <w:spacing w:val="-14"/>
        </w:rPr>
        <w:t xml:space="preserve"> </w:t>
      </w:r>
      <w:r>
        <w:t>(local)</w:t>
      </w:r>
      <w:r>
        <w:rPr>
          <w:spacing w:val="-14"/>
        </w:rPr>
        <w:t xml:space="preserve"> </w:t>
      </w:r>
      <w:r>
        <w:t>is</w:t>
      </w:r>
      <w:r>
        <w:rPr>
          <w:spacing w:val="-14"/>
        </w:rPr>
        <w:t xml:space="preserve"> </w:t>
      </w:r>
      <w:r>
        <w:t>non-negotiable</w:t>
      </w:r>
      <w:r>
        <w:rPr>
          <w:spacing w:val="-14"/>
        </w:rPr>
        <w:t xml:space="preserve"> </w:t>
      </w:r>
      <w:r>
        <w:t>and</w:t>
      </w:r>
      <w:r>
        <w:rPr>
          <w:spacing w:val="-13"/>
        </w:rPr>
        <w:t xml:space="preserve"> </w:t>
      </w:r>
      <w:r>
        <w:t>all</w:t>
      </w:r>
      <w:r>
        <w:rPr>
          <w:spacing w:val="-14"/>
        </w:rPr>
        <w:t xml:space="preserve"> </w:t>
      </w:r>
      <w:r>
        <w:t>participants companies must go through all the conditions prudently before participating in the bid. Submission of proposal</w:t>
      </w:r>
      <w:r>
        <w:rPr>
          <w:spacing w:val="-4"/>
        </w:rPr>
        <w:t xml:space="preserve"> </w:t>
      </w:r>
      <w:r>
        <w:t>shall</w:t>
      </w:r>
      <w:r>
        <w:rPr>
          <w:spacing w:val="-2"/>
        </w:rPr>
        <w:t xml:space="preserve"> </w:t>
      </w:r>
      <w:r>
        <w:t>be</w:t>
      </w:r>
      <w:r>
        <w:rPr>
          <w:spacing w:val="-1"/>
        </w:rPr>
        <w:t xml:space="preserve"> </w:t>
      </w:r>
      <w:r>
        <w:t>construed</w:t>
      </w:r>
      <w:r>
        <w:rPr>
          <w:spacing w:val="-1"/>
        </w:rPr>
        <w:t xml:space="preserve"> </w:t>
      </w:r>
      <w:r>
        <w:t>as</w:t>
      </w:r>
      <w:r>
        <w:rPr>
          <w:spacing w:val="-2"/>
        </w:rPr>
        <w:t xml:space="preserve"> </w:t>
      </w:r>
      <w:r>
        <w:t>the</w:t>
      </w:r>
      <w:r>
        <w:rPr>
          <w:spacing w:val="-3"/>
        </w:rPr>
        <w:t xml:space="preserve"> </w:t>
      </w:r>
      <w:r>
        <w:t>acceptance</w:t>
      </w:r>
      <w:r>
        <w:rPr>
          <w:spacing w:val="-1"/>
        </w:rPr>
        <w:t xml:space="preserve"> </w:t>
      </w:r>
      <w:r>
        <w:t>of</w:t>
      </w:r>
      <w:r>
        <w:rPr>
          <w:spacing w:val="-3"/>
        </w:rPr>
        <w:t xml:space="preserve"> </w:t>
      </w:r>
      <w:r>
        <w:t>GTCC</w:t>
      </w:r>
      <w:r>
        <w:rPr>
          <w:spacing w:val="-3"/>
        </w:rPr>
        <w:t xml:space="preserve"> </w:t>
      </w:r>
      <w:r>
        <w:t>and</w:t>
      </w:r>
      <w:r>
        <w:rPr>
          <w:spacing w:val="-3"/>
        </w:rPr>
        <w:t xml:space="preserve"> </w:t>
      </w:r>
      <w:r>
        <w:t>bidding</w:t>
      </w:r>
      <w:r>
        <w:rPr>
          <w:spacing w:val="-3"/>
        </w:rPr>
        <w:t xml:space="preserve"> </w:t>
      </w:r>
      <w:r>
        <w:t>conditions</w:t>
      </w:r>
      <w:r>
        <w:rPr>
          <w:spacing w:val="-2"/>
        </w:rPr>
        <w:t xml:space="preserve"> </w:t>
      </w:r>
      <w:r>
        <w:t>as</w:t>
      </w:r>
      <w:r>
        <w:rPr>
          <w:spacing w:val="-2"/>
        </w:rPr>
        <w:t xml:space="preserve"> </w:t>
      </w:r>
      <w:r>
        <w:t>laid</w:t>
      </w:r>
      <w:r>
        <w:rPr>
          <w:spacing w:val="-3"/>
        </w:rPr>
        <w:t xml:space="preserve"> </w:t>
      </w:r>
      <w:r>
        <w:t>down</w:t>
      </w:r>
      <w:r>
        <w:rPr>
          <w:spacing w:val="-1"/>
        </w:rPr>
        <w:t xml:space="preserve"> </w:t>
      </w:r>
      <w:r>
        <w:t>in</w:t>
      </w:r>
      <w:r>
        <w:rPr>
          <w:spacing w:val="-3"/>
        </w:rPr>
        <w:t xml:space="preserve"> </w:t>
      </w:r>
      <w:r>
        <w:t>tender documents. However, all participating companies/firms have the right to seek clarifications in pre-bid queries. No queries/concerns will be considered at later stage.</w:t>
      </w:r>
    </w:p>
    <w:p w14:paraId="21AB7C1A" w14:textId="77777777" w:rsidR="00D67785" w:rsidRDefault="00D67785">
      <w:pPr>
        <w:pStyle w:val="BodyText"/>
        <w:spacing w:before="35"/>
      </w:pPr>
    </w:p>
    <w:p w14:paraId="21AB7C1B" w14:textId="77777777" w:rsidR="00D67785" w:rsidRDefault="0019463C">
      <w:pPr>
        <w:pStyle w:val="Heading4"/>
        <w:ind w:left="524"/>
        <w:jc w:val="both"/>
        <w:rPr>
          <w:u w:val="none"/>
        </w:rPr>
      </w:pPr>
      <w:r>
        <w:rPr>
          <w:color w:val="C00000"/>
          <w:u w:color="C00000"/>
        </w:rPr>
        <w:t>Content</w:t>
      </w:r>
      <w:r>
        <w:rPr>
          <w:color w:val="C00000"/>
          <w:spacing w:val="-8"/>
          <w:u w:color="C00000"/>
        </w:rPr>
        <w:t xml:space="preserve"> </w:t>
      </w:r>
      <w:r>
        <w:rPr>
          <w:color w:val="C00000"/>
          <w:u w:color="C00000"/>
        </w:rPr>
        <w:t>and</w:t>
      </w:r>
      <w:r>
        <w:rPr>
          <w:color w:val="C00000"/>
          <w:spacing w:val="-7"/>
          <w:u w:color="C00000"/>
        </w:rPr>
        <w:t xml:space="preserve"> </w:t>
      </w:r>
      <w:r>
        <w:rPr>
          <w:color w:val="C00000"/>
          <w:u w:color="C00000"/>
        </w:rPr>
        <w:t>documents</w:t>
      </w:r>
      <w:r>
        <w:rPr>
          <w:color w:val="C00000"/>
          <w:spacing w:val="-6"/>
          <w:u w:color="C00000"/>
        </w:rPr>
        <w:t xml:space="preserve"> </w:t>
      </w:r>
      <w:r>
        <w:rPr>
          <w:color w:val="C00000"/>
          <w:u w:color="C00000"/>
        </w:rPr>
        <w:t>of</w:t>
      </w:r>
      <w:r>
        <w:rPr>
          <w:color w:val="C00000"/>
          <w:spacing w:val="-7"/>
          <w:u w:color="C00000"/>
        </w:rPr>
        <w:t xml:space="preserve"> </w:t>
      </w:r>
      <w:r>
        <w:rPr>
          <w:color w:val="C00000"/>
          <w:u w:color="C00000"/>
        </w:rPr>
        <w:t>the</w:t>
      </w:r>
      <w:r>
        <w:rPr>
          <w:color w:val="C00000"/>
          <w:spacing w:val="-8"/>
          <w:u w:color="C00000"/>
        </w:rPr>
        <w:t xml:space="preserve"> </w:t>
      </w:r>
      <w:r>
        <w:rPr>
          <w:color w:val="C00000"/>
          <w:u w:color="C00000"/>
        </w:rPr>
        <w:t>TECHNICAL</w:t>
      </w:r>
      <w:r>
        <w:rPr>
          <w:color w:val="C00000"/>
          <w:spacing w:val="-7"/>
          <w:u w:color="C00000"/>
        </w:rPr>
        <w:t xml:space="preserve"> </w:t>
      </w:r>
      <w:r>
        <w:rPr>
          <w:color w:val="C00000"/>
          <w:spacing w:val="-2"/>
          <w:u w:color="C00000"/>
        </w:rPr>
        <w:t>PROPOSAL</w:t>
      </w:r>
    </w:p>
    <w:p w14:paraId="21AB7C1C" w14:textId="77777777" w:rsidR="00D67785" w:rsidRDefault="00D67785">
      <w:pPr>
        <w:pStyle w:val="BodyText"/>
        <w:spacing w:before="69"/>
        <w:rPr>
          <w:b/>
        </w:rPr>
      </w:pPr>
    </w:p>
    <w:p w14:paraId="21AB7C1D" w14:textId="77777777" w:rsidR="00D67785" w:rsidRDefault="0019463C">
      <w:pPr>
        <w:pStyle w:val="BodyText"/>
        <w:ind w:left="525"/>
      </w:pPr>
      <w:r>
        <w:t>Your</w:t>
      </w:r>
      <w:r>
        <w:rPr>
          <w:spacing w:val="-5"/>
        </w:rPr>
        <w:t xml:space="preserve"> </w:t>
      </w:r>
      <w:r>
        <w:t>bid</w:t>
      </w:r>
      <w:r>
        <w:rPr>
          <w:spacing w:val="-6"/>
        </w:rPr>
        <w:t xml:space="preserve"> </w:t>
      </w:r>
      <w:r>
        <w:t>should</w:t>
      </w:r>
      <w:r>
        <w:rPr>
          <w:spacing w:val="-7"/>
        </w:rPr>
        <w:t xml:space="preserve"> </w:t>
      </w:r>
      <w:r>
        <w:t>contain</w:t>
      </w:r>
      <w:r>
        <w:rPr>
          <w:spacing w:val="-8"/>
        </w:rPr>
        <w:t xml:space="preserve"> </w:t>
      </w:r>
      <w:r>
        <w:t>the</w:t>
      </w:r>
      <w:r>
        <w:rPr>
          <w:spacing w:val="-6"/>
        </w:rPr>
        <w:t xml:space="preserve"> </w:t>
      </w:r>
      <w:r>
        <w:t>following</w:t>
      </w:r>
      <w:r>
        <w:rPr>
          <w:spacing w:val="-5"/>
        </w:rPr>
        <w:t xml:space="preserve"> </w:t>
      </w:r>
      <w:r>
        <w:rPr>
          <w:spacing w:val="-2"/>
        </w:rPr>
        <w:t>information:</w:t>
      </w:r>
    </w:p>
    <w:p w14:paraId="21AB7C1E" w14:textId="77777777" w:rsidR="00D67785" w:rsidRDefault="00D67785">
      <w:pPr>
        <w:pStyle w:val="BodyText"/>
        <w:spacing w:before="70"/>
      </w:pPr>
    </w:p>
    <w:p w14:paraId="21AB7C1F" w14:textId="77777777" w:rsidR="00D67785" w:rsidRDefault="0019463C">
      <w:pPr>
        <w:pStyle w:val="ListParagraph"/>
        <w:numPr>
          <w:ilvl w:val="1"/>
          <w:numId w:val="4"/>
        </w:numPr>
        <w:tabs>
          <w:tab w:val="left" w:pos="1245"/>
        </w:tabs>
        <w:spacing w:before="1" w:line="276" w:lineRule="auto"/>
        <w:ind w:right="529"/>
        <w:rPr>
          <w:sz w:val="20"/>
        </w:rPr>
      </w:pPr>
      <w:r>
        <w:rPr>
          <w:sz w:val="20"/>
        </w:rPr>
        <w:t>Detailed working concept in accordance with the terms of reference which allows technical</w:t>
      </w:r>
      <w:r>
        <w:rPr>
          <w:spacing w:val="80"/>
          <w:sz w:val="20"/>
        </w:rPr>
        <w:t xml:space="preserve"> </w:t>
      </w:r>
      <w:r>
        <w:rPr>
          <w:sz w:val="20"/>
        </w:rPr>
        <w:t>evaluation in terms of the objective of the measure.</w:t>
      </w:r>
    </w:p>
    <w:p w14:paraId="21AB7C20" w14:textId="77777777" w:rsidR="00D67785" w:rsidRDefault="00D67785">
      <w:pPr>
        <w:pStyle w:val="BodyText"/>
        <w:spacing w:before="32"/>
      </w:pPr>
    </w:p>
    <w:p w14:paraId="21AB7C21" w14:textId="77777777" w:rsidR="00D67785" w:rsidRDefault="0019463C">
      <w:pPr>
        <w:pStyle w:val="BodyText"/>
        <w:ind w:left="525"/>
      </w:pPr>
      <w:r>
        <w:t>This</w:t>
      </w:r>
      <w:r>
        <w:rPr>
          <w:spacing w:val="-6"/>
        </w:rPr>
        <w:t xml:space="preserve"> </w:t>
      </w:r>
      <w:r>
        <w:t>shall</w:t>
      </w:r>
      <w:r>
        <w:rPr>
          <w:spacing w:val="-5"/>
        </w:rPr>
        <w:t xml:space="preserve"> </w:t>
      </w:r>
      <w:r>
        <w:rPr>
          <w:spacing w:val="-2"/>
        </w:rPr>
        <w:t>include:</w:t>
      </w:r>
    </w:p>
    <w:p w14:paraId="21AB7C22" w14:textId="77777777" w:rsidR="00D67785" w:rsidRDefault="00D67785">
      <w:pPr>
        <w:pStyle w:val="BodyText"/>
        <w:spacing w:before="72"/>
      </w:pPr>
    </w:p>
    <w:p w14:paraId="21AB7C23" w14:textId="77777777" w:rsidR="00D67785" w:rsidRDefault="0019463C">
      <w:pPr>
        <w:pStyle w:val="ListParagraph"/>
        <w:numPr>
          <w:ilvl w:val="2"/>
          <w:numId w:val="4"/>
        </w:numPr>
        <w:tabs>
          <w:tab w:val="left" w:pos="1245"/>
        </w:tabs>
        <w:rPr>
          <w:sz w:val="20"/>
        </w:rPr>
      </w:pPr>
      <w:r>
        <w:rPr>
          <w:sz w:val="20"/>
        </w:rPr>
        <w:t>Technical</w:t>
      </w:r>
      <w:r>
        <w:rPr>
          <w:spacing w:val="-8"/>
          <w:sz w:val="20"/>
        </w:rPr>
        <w:t xml:space="preserve"> </w:t>
      </w:r>
      <w:r>
        <w:rPr>
          <w:sz w:val="20"/>
        </w:rPr>
        <w:t>&amp;</w:t>
      </w:r>
      <w:r>
        <w:rPr>
          <w:spacing w:val="-5"/>
          <w:sz w:val="20"/>
        </w:rPr>
        <w:t xml:space="preserve"> </w:t>
      </w:r>
      <w:r>
        <w:rPr>
          <w:sz w:val="20"/>
        </w:rPr>
        <w:t>methodological</w:t>
      </w:r>
      <w:r>
        <w:rPr>
          <w:spacing w:val="-6"/>
          <w:sz w:val="20"/>
        </w:rPr>
        <w:t xml:space="preserve"> </w:t>
      </w:r>
      <w:r>
        <w:rPr>
          <w:sz w:val="20"/>
        </w:rPr>
        <w:t>concept</w:t>
      </w:r>
      <w:r>
        <w:rPr>
          <w:spacing w:val="-5"/>
          <w:sz w:val="20"/>
        </w:rPr>
        <w:t xml:space="preserve"> </w:t>
      </w:r>
      <w:r>
        <w:rPr>
          <w:sz w:val="20"/>
        </w:rPr>
        <w:t>as</w:t>
      </w:r>
      <w:r>
        <w:rPr>
          <w:spacing w:val="-6"/>
          <w:sz w:val="20"/>
        </w:rPr>
        <w:t xml:space="preserve"> </w:t>
      </w:r>
      <w:r>
        <w:rPr>
          <w:sz w:val="20"/>
        </w:rPr>
        <w:t>defined</w:t>
      </w:r>
      <w:r>
        <w:rPr>
          <w:spacing w:val="-7"/>
          <w:sz w:val="20"/>
        </w:rPr>
        <w:t xml:space="preserve"> </w:t>
      </w:r>
      <w:r>
        <w:rPr>
          <w:sz w:val="20"/>
        </w:rPr>
        <w:t>in</w:t>
      </w:r>
      <w:r>
        <w:rPr>
          <w:spacing w:val="-7"/>
          <w:sz w:val="20"/>
        </w:rPr>
        <w:t xml:space="preserve"> </w:t>
      </w:r>
      <w:r>
        <w:rPr>
          <w:sz w:val="20"/>
        </w:rPr>
        <w:t>Terms</w:t>
      </w:r>
      <w:r>
        <w:rPr>
          <w:spacing w:val="-6"/>
          <w:sz w:val="20"/>
        </w:rPr>
        <w:t xml:space="preserve"> </w:t>
      </w:r>
      <w:r>
        <w:rPr>
          <w:sz w:val="20"/>
        </w:rPr>
        <w:t>of</w:t>
      </w:r>
      <w:r>
        <w:rPr>
          <w:spacing w:val="-6"/>
          <w:sz w:val="20"/>
        </w:rPr>
        <w:t xml:space="preserve"> </w:t>
      </w:r>
      <w:r>
        <w:rPr>
          <w:spacing w:val="-2"/>
          <w:sz w:val="20"/>
        </w:rPr>
        <w:t>Reference.</w:t>
      </w:r>
    </w:p>
    <w:p w14:paraId="21AB7C24" w14:textId="77777777" w:rsidR="00D67785" w:rsidRDefault="0019463C">
      <w:pPr>
        <w:pStyle w:val="ListParagraph"/>
        <w:numPr>
          <w:ilvl w:val="2"/>
          <w:numId w:val="4"/>
        </w:numPr>
        <w:tabs>
          <w:tab w:val="left" w:pos="1245"/>
        </w:tabs>
        <w:spacing w:before="31"/>
        <w:rPr>
          <w:sz w:val="20"/>
        </w:rPr>
      </w:pPr>
      <w:r>
        <w:rPr>
          <w:sz w:val="20"/>
        </w:rPr>
        <w:t>CVs</w:t>
      </w:r>
      <w:r>
        <w:rPr>
          <w:spacing w:val="-5"/>
          <w:sz w:val="20"/>
        </w:rPr>
        <w:t xml:space="preserve"> </w:t>
      </w:r>
      <w:r>
        <w:rPr>
          <w:sz w:val="20"/>
        </w:rPr>
        <w:t>of</w:t>
      </w:r>
      <w:r>
        <w:rPr>
          <w:spacing w:val="-5"/>
          <w:sz w:val="20"/>
        </w:rPr>
        <w:t xml:space="preserve"> </w:t>
      </w:r>
      <w:r>
        <w:rPr>
          <w:sz w:val="20"/>
        </w:rPr>
        <w:t>experts/resource</w:t>
      </w:r>
      <w:r>
        <w:rPr>
          <w:spacing w:val="-6"/>
          <w:sz w:val="20"/>
        </w:rPr>
        <w:t xml:space="preserve"> </w:t>
      </w:r>
      <w:r>
        <w:rPr>
          <w:sz w:val="20"/>
        </w:rPr>
        <w:t>person</w:t>
      </w:r>
      <w:r>
        <w:rPr>
          <w:spacing w:val="-5"/>
          <w:sz w:val="20"/>
        </w:rPr>
        <w:t xml:space="preserve"> </w:t>
      </w:r>
      <w:r>
        <w:rPr>
          <w:sz w:val="20"/>
        </w:rPr>
        <w:t>should</w:t>
      </w:r>
      <w:r>
        <w:rPr>
          <w:spacing w:val="-6"/>
          <w:sz w:val="20"/>
        </w:rPr>
        <w:t xml:space="preserve"> </w:t>
      </w:r>
      <w:r>
        <w:rPr>
          <w:sz w:val="20"/>
        </w:rPr>
        <w:t>be</w:t>
      </w:r>
      <w:r>
        <w:rPr>
          <w:spacing w:val="-6"/>
          <w:sz w:val="20"/>
        </w:rPr>
        <w:t xml:space="preserve"> </w:t>
      </w:r>
      <w:r>
        <w:rPr>
          <w:sz w:val="20"/>
        </w:rPr>
        <w:t>the</w:t>
      </w:r>
      <w:r>
        <w:rPr>
          <w:spacing w:val="-6"/>
          <w:sz w:val="20"/>
        </w:rPr>
        <w:t xml:space="preserve"> </w:t>
      </w:r>
      <w:r>
        <w:rPr>
          <w:sz w:val="20"/>
        </w:rPr>
        <w:t>part</w:t>
      </w:r>
      <w:r>
        <w:rPr>
          <w:spacing w:val="-6"/>
          <w:sz w:val="20"/>
        </w:rPr>
        <w:t xml:space="preserve"> </w:t>
      </w:r>
      <w:r>
        <w:rPr>
          <w:sz w:val="20"/>
        </w:rPr>
        <w:t>of</w:t>
      </w:r>
      <w:r>
        <w:rPr>
          <w:spacing w:val="-6"/>
          <w:sz w:val="20"/>
        </w:rPr>
        <w:t xml:space="preserve"> </w:t>
      </w:r>
      <w:r>
        <w:rPr>
          <w:sz w:val="20"/>
        </w:rPr>
        <w:t>technical</w:t>
      </w:r>
      <w:r>
        <w:rPr>
          <w:spacing w:val="-7"/>
          <w:sz w:val="20"/>
        </w:rPr>
        <w:t xml:space="preserve"> </w:t>
      </w:r>
      <w:r>
        <w:rPr>
          <w:spacing w:val="-2"/>
          <w:sz w:val="20"/>
        </w:rPr>
        <w:t>proposal.</w:t>
      </w:r>
    </w:p>
    <w:p w14:paraId="21AB7C25" w14:textId="77777777" w:rsidR="00D67785" w:rsidRDefault="00D67785">
      <w:pPr>
        <w:pStyle w:val="BodyText"/>
        <w:spacing w:before="66"/>
      </w:pPr>
    </w:p>
    <w:p w14:paraId="21AB7C26" w14:textId="77777777" w:rsidR="00D67785" w:rsidRDefault="0019463C">
      <w:pPr>
        <w:pStyle w:val="ListParagraph"/>
        <w:numPr>
          <w:ilvl w:val="1"/>
          <w:numId w:val="4"/>
        </w:numPr>
        <w:tabs>
          <w:tab w:val="left" w:pos="1245"/>
        </w:tabs>
        <w:spacing w:line="278" w:lineRule="auto"/>
        <w:ind w:right="530"/>
        <w:rPr>
          <w:sz w:val="20"/>
        </w:rPr>
      </w:pPr>
      <w:r>
        <w:rPr>
          <w:sz w:val="20"/>
        </w:rPr>
        <w:t>The</w:t>
      </w:r>
      <w:r>
        <w:rPr>
          <w:spacing w:val="69"/>
          <w:sz w:val="20"/>
        </w:rPr>
        <w:t xml:space="preserve"> </w:t>
      </w:r>
      <w:r>
        <w:rPr>
          <w:sz w:val="20"/>
        </w:rPr>
        <w:t>covering</w:t>
      </w:r>
      <w:r>
        <w:rPr>
          <w:spacing w:val="71"/>
          <w:sz w:val="20"/>
        </w:rPr>
        <w:t xml:space="preserve"> </w:t>
      </w:r>
      <w:r>
        <w:rPr>
          <w:sz w:val="20"/>
        </w:rPr>
        <w:t>letter</w:t>
      </w:r>
      <w:r>
        <w:rPr>
          <w:spacing w:val="70"/>
          <w:sz w:val="20"/>
        </w:rPr>
        <w:t xml:space="preserve"> </w:t>
      </w:r>
      <w:r>
        <w:rPr>
          <w:sz w:val="20"/>
        </w:rPr>
        <w:t>of</w:t>
      </w:r>
      <w:r>
        <w:rPr>
          <w:spacing w:val="69"/>
          <w:sz w:val="20"/>
        </w:rPr>
        <w:t xml:space="preserve"> </w:t>
      </w:r>
      <w:r>
        <w:rPr>
          <w:sz w:val="20"/>
        </w:rPr>
        <w:t>technical</w:t>
      </w:r>
      <w:r>
        <w:rPr>
          <w:spacing w:val="70"/>
          <w:sz w:val="20"/>
        </w:rPr>
        <w:t xml:space="preserve"> </w:t>
      </w:r>
      <w:r>
        <w:rPr>
          <w:sz w:val="20"/>
        </w:rPr>
        <w:t>proposal</w:t>
      </w:r>
      <w:r>
        <w:rPr>
          <w:spacing w:val="68"/>
          <w:sz w:val="20"/>
        </w:rPr>
        <w:t xml:space="preserve"> </w:t>
      </w:r>
      <w:r>
        <w:rPr>
          <w:sz w:val="20"/>
        </w:rPr>
        <w:t>must</w:t>
      </w:r>
      <w:r>
        <w:rPr>
          <w:spacing w:val="69"/>
          <w:sz w:val="20"/>
        </w:rPr>
        <w:t xml:space="preserve"> </w:t>
      </w:r>
      <w:r>
        <w:rPr>
          <w:sz w:val="20"/>
        </w:rPr>
        <w:t>be</w:t>
      </w:r>
      <w:r>
        <w:rPr>
          <w:spacing w:val="71"/>
          <w:sz w:val="20"/>
        </w:rPr>
        <w:t xml:space="preserve"> </w:t>
      </w:r>
      <w:r>
        <w:rPr>
          <w:sz w:val="20"/>
        </w:rPr>
        <w:t>digitally/electronically</w:t>
      </w:r>
      <w:r>
        <w:rPr>
          <w:spacing w:val="70"/>
          <w:sz w:val="20"/>
        </w:rPr>
        <w:t xml:space="preserve"> </w:t>
      </w:r>
      <w:r>
        <w:rPr>
          <w:sz w:val="20"/>
        </w:rPr>
        <w:t>signed</w:t>
      </w:r>
      <w:r>
        <w:rPr>
          <w:spacing w:val="69"/>
          <w:sz w:val="20"/>
        </w:rPr>
        <w:t xml:space="preserve"> </w:t>
      </w:r>
      <w:r>
        <w:rPr>
          <w:sz w:val="20"/>
        </w:rPr>
        <w:t>by</w:t>
      </w:r>
      <w:r>
        <w:rPr>
          <w:spacing w:val="70"/>
          <w:sz w:val="20"/>
        </w:rPr>
        <w:t xml:space="preserve"> </w:t>
      </w:r>
      <w:r>
        <w:rPr>
          <w:sz w:val="20"/>
        </w:rPr>
        <w:t>the authorized signatory and the letter must provide the following information.</w:t>
      </w:r>
    </w:p>
    <w:p w14:paraId="21AB7C27" w14:textId="77777777" w:rsidR="00D67785" w:rsidRDefault="00D67785">
      <w:pPr>
        <w:pStyle w:val="BodyText"/>
        <w:spacing w:before="32"/>
      </w:pPr>
    </w:p>
    <w:p w14:paraId="21AB7C28" w14:textId="77777777" w:rsidR="00D67785" w:rsidRDefault="0019463C">
      <w:pPr>
        <w:pStyle w:val="ListParagraph"/>
        <w:numPr>
          <w:ilvl w:val="2"/>
          <w:numId w:val="4"/>
        </w:numPr>
        <w:tabs>
          <w:tab w:val="left" w:pos="1245"/>
        </w:tabs>
        <w:rPr>
          <w:sz w:val="20"/>
        </w:rPr>
      </w:pPr>
      <w:r>
        <w:rPr>
          <w:sz w:val="20"/>
        </w:rPr>
        <w:t>Name</w:t>
      </w:r>
      <w:r>
        <w:rPr>
          <w:spacing w:val="-6"/>
          <w:sz w:val="20"/>
        </w:rPr>
        <w:t xml:space="preserve"> </w:t>
      </w:r>
      <w:r>
        <w:rPr>
          <w:sz w:val="20"/>
        </w:rPr>
        <w:t>and</w:t>
      </w:r>
      <w:r>
        <w:rPr>
          <w:spacing w:val="-7"/>
          <w:sz w:val="20"/>
        </w:rPr>
        <w:t xml:space="preserve"> </w:t>
      </w:r>
      <w:r>
        <w:rPr>
          <w:sz w:val="20"/>
        </w:rPr>
        <w:t>designation</w:t>
      </w:r>
      <w:r>
        <w:rPr>
          <w:spacing w:val="-8"/>
          <w:sz w:val="20"/>
        </w:rPr>
        <w:t xml:space="preserve"> </w:t>
      </w:r>
      <w:r>
        <w:rPr>
          <w:sz w:val="20"/>
        </w:rPr>
        <w:t>of</w:t>
      </w:r>
      <w:r>
        <w:rPr>
          <w:spacing w:val="-7"/>
          <w:sz w:val="20"/>
        </w:rPr>
        <w:t xml:space="preserve"> </w:t>
      </w:r>
      <w:r>
        <w:rPr>
          <w:sz w:val="20"/>
        </w:rPr>
        <w:t>authorized</w:t>
      </w:r>
      <w:r>
        <w:rPr>
          <w:spacing w:val="-7"/>
          <w:sz w:val="20"/>
        </w:rPr>
        <w:t xml:space="preserve"> </w:t>
      </w:r>
      <w:r>
        <w:rPr>
          <w:spacing w:val="-2"/>
          <w:sz w:val="20"/>
        </w:rPr>
        <w:t>signatory</w:t>
      </w:r>
    </w:p>
    <w:p w14:paraId="21AB7C29" w14:textId="77777777" w:rsidR="00D67785" w:rsidRDefault="0019463C">
      <w:pPr>
        <w:pStyle w:val="ListParagraph"/>
        <w:numPr>
          <w:ilvl w:val="2"/>
          <w:numId w:val="4"/>
        </w:numPr>
        <w:tabs>
          <w:tab w:val="left" w:pos="1245"/>
        </w:tabs>
        <w:spacing w:before="34"/>
        <w:rPr>
          <w:sz w:val="20"/>
        </w:rPr>
      </w:pPr>
      <w:r>
        <w:rPr>
          <w:sz w:val="20"/>
        </w:rPr>
        <w:t>Complete</w:t>
      </w:r>
      <w:r>
        <w:rPr>
          <w:spacing w:val="-7"/>
          <w:sz w:val="20"/>
        </w:rPr>
        <w:t xml:space="preserve"> </w:t>
      </w:r>
      <w:r>
        <w:rPr>
          <w:sz w:val="20"/>
        </w:rPr>
        <w:t>address</w:t>
      </w:r>
      <w:r>
        <w:rPr>
          <w:spacing w:val="-5"/>
          <w:sz w:val="20"/>
        </w:rPr>
        <w:t xml:space="preserve"> </w:t>
      </w:r>
      <w:r>
        <w:rPr>
          <w:sz w:val="20"/>
        </w:rPr>
        <w:t>of</w:t>
      </w:r>
      <w:r>
        <w:rPr>
          <w:spacing w:val="-6"/>
          <w:sz w:val="20"/>
        </w:rPr>
        <w:t xml:space="preserve"> </w:t>
      </w:r>
      <w:r>
        <w:rPr>
          <w:sz w:val="20"/>
        </w:rPr>
        <w:t>company</w:t>
      </w:r>
      <w:r>
        <w:rPr>
          <w:spacing w:val="-5"/>
          <w:sz w:val="20"/>
        </w:rPr>
        <w:t xml:space="preserve"> </w:t>
      </w:r>
      <w:r>
        <w:rPr>
          <w:sz w:val="20"/>
        </w:rPr>
        <w:t>/</w:t>
      </w:r>
      <w:r>
        <w:rPr>
          <w:spacing w:val="-7"/>
          <w:sz w:val="20"/>
        </w:rPr>
        <w:t xml:space="preserve"> </w:t>
      </w:r>
      <w:r>
        <w:rPr>
          <w:spacing w:val="-4"/>
          <w:sz w:val="20"/>
        </w:rPr>
        <w:t>firm</w:t>
      </w:r>
    </w:p>
    <w:p w14:paraId="21AB7C2A" w14:textId="77777777" w:rsidR="00D67785" w:rsidRDefault="0019463C">
      <w:pPr>
        <w:pStyle w:val="ListParagraph"/>
        <w:numPr>
          <w:ilvl w:val="2"/>
          <w:numId w:val="4"/>
        </w:numPr>
        <w:tabs>
          <w:tab w:val="left" w:pos="1245"/>
        </w:tabs>
        <w:spacing w:before="33"/>
        <w:rPr>
          <w:sz w:val="20"/>
        </w:rPr>
      </w:pPr>
      <w:r>
        <w:rPr>
          <w:sz w:val="20"/>
        </w:rPr>
        <w:t>Email</w:t>
      </w:r>
      <w:r>
        <w:rPr>
          <w:spacing w:val="-5"/>
          <w:sz w:val="20"/>
        </w:rPr>
        <w:t xml:space="preserve"> </w:t>
      </w:r>
      <w:r>
        <w:rPr>
          <w:sz w:val="20"/>
        </w:rPr>
        <w:t>id</w:t>
      </w:r>
      <w:r>
        <w:rPr>
          <w:spacing w:val="-4"/>
          <w:sz w:val="20"/>
        </w:rPr>
        <w:t xml:space="preserve"> </w:t>
      </w:r>
      <w:r>
        <w:rPr>
          <w:sz w:val="20"/>
        </w:rPr>
        <w:t>and</w:t>
      </w:r>
      <w:r>
        <w:rPr>
          <w:spacing w:val="-6"/>
          <w:sz w:val="20"/>
        </w:rPr>
        <w:t xml:space="preserve"> </w:t>
      </w:r>
      <w:r>
        <w:rPr>
          <w:sz w:val="20"/>
        </w:rPr>
        <w:t>contact</w:t>
      </w:r>
      <w:r>
        <w:rPr>
          <w:spacing w:val="-6"/>
          <w:sz w:val="20"/>
        </w:rPr>
        <w:t xml:space="preserve"> </w:t>
      </w:r>
      <w:r>
        <w:rPr>
          <w:sz w:val="20"/>
        </w:rPr>
        <w:t>number</w:t>
      </w:r>
      <w:r>
        <w:rPr>
          <w:spacing w:val="-5"/>
          <w:sz w:val="20"/>
        </w:rPr>
        <w:t xml:space="preserve"> </w:t>
      </w:r>
      <w:r>
        <w:rPr>
          <w:sz w:val="20"/>
        </w:rPr>
        <w:t>of</w:t>
      </w:r>
      <w:r>
        <w:rPr>
          <w:spacing w:val="-6"/>
          <w:sz w:val="20"/>
        </w:rPr>
        <w:t xml:space="preserve"> </w:t>
      </w:r>
      <w:r>
        <w:rPr>
          <w:sz w:val="20"/>
        </w:rPr>
        <w:t>the</w:t>
      </w:r>
      <w:r>
        <w:rPr>
          <w:spacing w:val="-6"/>
          <w:sz w:val="20"/>
        </w:rPr>
        <w:t xml:space="preserve"> </w:t>
      </w:r>
      <w:r>
        <w:rPr>
          <w:sz w:val="20"/>
        </w:rPr>
        <w:t>authorized</w:t>
      </w:r>
      <w:r>
        <w:rPr>
          <w:spacing w:val="-5"/>
          <w:sz w:val="20"/>
        </w:rPr>
        <w:t xml:space="preserve"> </w:t>
      </w:r>
      <w:r>
        <w:rPr>
          <w:spacing w:val="-2"/>
          <w:sz w:val="20"/>
        </w:rPr>
        <w:t>signatory</w:t>
      </w:r>
    </w:p>
    <w:p w14:paraId="21AB7C2B" w14:textId="77777777" w:rsidR="00D67785" w:rsidRDefault="00D67785">
      <w:pPr>
        <w:pStyle w:val="BodyText"/>
        <w:spacing w:before="66"/>
      </w:pPr>
    </w:p>
    <w:p w14:paraId="21AB7C2C" w14:textId="77777777" w:rsidR="00D67785" w:rsidRDefault="0019463C">
      <w:pPr>
        <w:pStyle w:val="ListParagraph"/>
        <w:numPr>
          <w:ilvl w:val="1"/>
          <w:numId w:val="3"/>
        </w:numPr>
        <w:tabs>
          <w:tab w:val="left" w:pos="1245"/>
        </w:tabs>
        <w:spacing w:line="276" w:lineRule="auto"/>
        <w:ind w:right="530" w:firstLine="0"/>
        <w:rPr>
          <w:sz w:val="20"/>
        </w:rPr>
      </w:pPr>
      <w:r>
        <w:rPr>
          <w:sz w:val="20"/>
        </w:rPr>
        <w:t>All</w:t>
      </w:r>
      <w:r>
        <w:rPr>
          <w:spacing w:val="22"/>
          <w:sz w:val="20"/>
        </w:rPr>
        <w:t xml:space="preserve"> </w:t>
      </w:r>
      <w:r>
        <w:rPr>
          <w:sz w:val="20"/>
        </w:rPr>
        <w:t>the</w:t>
      </w:r>
      <w:r>
        <w:rPr>
          <w:spacing w:val="22"/>
          <w:sz w:val="20"/>
        </w:rPr>
        <w:t xml:space="preserve"> </w:t>
      </w:r>
      <w:r>
        <w:rPr>
          <w:sz w:val="20"/>
        </w:rPr>
        <w:t>above</w:t>
      </w:r>
      <w:r>
        <w:rPr>
          <w:spacing w:val="22"/>
          <w:sz w:val="20"/>
        </w:rPr>
        <w:t xml:space="preserve"> </w:t>
      </w:r>
      <w:r>
        <w:rPr>
          <w:sz w:val="20"/>
        </w:rPr>
        <w:t>documents</w:t>
      </w:r>
      <w:r>
        <w:rPr>
          <w:spacing w:val="24"/>
          <w:sz w:val="20"/>
        </w:rPr>
        <w:t xml:space="preserve"> </w:t>
      </w:r>
      <w:r>
        <w:rPr>
          <w:sz w:val="20"/>
        </w:rPr>
        <w:t>must</w:t>
      </w:r>
      <w:r>
        <w:rPr>
          <w:spacing w:val="22"/>
          <w:sz w:val="20"/>
        </w:rPr>
        <w:t xml:space="preserve"> </w:t>
      </w:r>
      <w:r>
        <w:rPr>
          <w:sz w:val="20"/>
        </w:rPr>
        <w:t>be</w:t>
      </w:r>
      <w:r>
        <w:rPr>
          <w:spacing w:val="22"/>
          <w:sz w:val="20"/>
        </w:rPr>
        <w:t xml:space="preserve"> </w:t>
      </w:r>
      <w:r>
        <w:rPr>
          <w:sz w:val="20"/>
        </w:rPr>
        <w:t>part</w:t>
      </w:r>
      <w:r>
        <w:rPr>
          <w:spacing w:val="22"/>
          <w:sz w:val="20"/>
        </w:rPr>
        <w:t xml:space="preserve"> </w:t>
      </w:r>
      <w:r>
        <w:rPr>
          <w:sz w:val="20"/>
        </w:rPr>
        <w:t>one</w:t>
      </w:r>
      <w:r>
        <w:rPr>
          <w:spacing w:val="22"/>
          <w:sz w:val="20"/>
        </w:rPr>
        <w:t xml:space="preserve"> </w:t>
      </w:r>
      <w:r>
        <w:rPr>
          <w:sz w:val="20"/>
        </w:rPr>
        <w:t>zip</w:t>
      </w:r>
      <w:r>
        <w:rPr>
          <w:spacing w:val="22"/>
          <w:sz w:val="20"/>
        </w:rPr>
        <w:t xml:space="preserve"> </w:t>
      </w:r>
      <w:r>
        <w:rPr>
          <w:sz w:val="20"/>
        </w:rPr>
        <w:t>folder</w:t>
      </w:r>
      <w:r>
        <w:rPr>
          <w:spacing w:val="23"/>
          <w:sz w:val="20"/>
        </w:rPr>
        <w:t xml:space="preserve"> </w:t>
      </w:r>
      <w:r>
        <w:rPr>
          <w:sz w:val="20"/>
        </w:rPr>
        <w:t>and</w:t>
      </w:r>
      <w:r>
        <w:rPr>
          <w:spacing w:val="22"/>
          <w:sz w:val="20"/>
        </w:rPr>
        <w:t xml:space="preserve"> </w:t>
      </w:r>
      <w:r>
        <w:rPr>
          <w:sz w:val="20"/>
        </w:rPr>
        <w:t>can</w:t>
      </w:r>
      <w:r>
        <w:rPr>
          <w:spacing w:val="22"/>
          <w:sz w:val="20"/>
        </w:rPr>
        <w:t xml:space="preserve"> </w:t>
      </w:r>
      <w:r>
        <w:rPr>
          <w:sz w:val="20"/>
        </w:rPr>
        <w:t>be</w:t>
      </w:r>
      <w:r>
        <w:rPr>
          <w:spacing w:val="22"/>
          <w:sz w:val="20"/>
        </w:rPr>
        <w:t xml:space="preserve"> </w:t>
      </w:r>
      <w:r>
        <w:rPr>
          <w:sz w:val="20"/>
        </w:rPr>
        <w:t>marked</w:t>
      </w:r>
      <w:r>
        <w:rPr>
          <w:spacing w:val="22"/>
          <w:sz w:val="20"/>
        </w:rPr>
        <w:t xml:space="preserve"> </w:t>
      </w:r>
      <w:r>
        <w:rPr>
          <w:sz w:val="20"/>
        </w:rPr>
        <w:t>as</w:t>
      </w:r>
      <w:r>
        <w:rPr>
          <w:spacing w:val="24"/>
          <w:sz w:val="20"/>
        </w:rPr>
        <w:t xml:space="preserve"> </w:t>
      </w:r>
      <w:r>
        <w:rPr>
          <w:sz w:val="20"/>
        </w:rPr>
        <w:t>“</w:t>
      </w:r>
      <w:r>
        <w:rPr>
          <w:b/>
          <w:sz w:val="20"/>
        </w:rPr>
        <w:t xml:space="preserve">TECHNICAL </w:t>
      </w:r>
      <w:r>
        <w:rPr>
          <w:b/>
          <w:spacing w:val="-2"/>
          <w:sz w:val="20"/>
        </w:rPr>
        <w:t>PROPOSAL</w:t>
      </w:r>
      <w:r>
        <w:rPr>
          <w:spacing w:val="-2"/>
          <w:sz w:val="20"/>
        </w:rPr>
        <w:t>”</w:t>
      </w:r>
    </w:p>
    <w:p w14:paraId="21AB7C2D" w14:textId="77777777" w:rsidR="00D67785" w:rsidRDefault="00D67785">
      <w:pPr>
        <w:pStyle w:val="ListParagraph"/>
        <w:spacing w:line="276" w:lineRule="auto"/>
        <w:rPr>
          <w:sz w:val="20"/>
        </w:rPr>
        <w:sectPr w:rsidR="00D67785">
          <w:headerReference w:type="default" r:id="rId7"/>
          <w:type w:val="continuous"/>
          <w:pgSz w:w="12240" w:h="15840"/>
          <w:pgMar w:top="1640" w:right="1080" w:bottom="280" w:left="1080" w:header="960" w:footer="0" w:gutter="0"/>
          <w:pgNumType w:start="1"/>
          <w:cols w:space="720"/>
        </w:sectPr>
      </w:pPr>
    </w:p>
    <w:p w14:paraId="21AB7C2E" w14:textId="77777777" w:rsidR="00D67785" w:rsidRDefault="0019463C">
      <w:pPr>
        <w:pStyle w:val="Heading4"/>
        <w:spacing w:before="51"/>
        <w:rPr>
          <w:u w:val="none"/>
        </w:rPr>
      </w:pPr>
      <w:r>
        <w:rPr>
          <w:color w:val="C00000"/>
          <w:u w:color="C00000"/>
        </w:rPr>
        <w:lastRenderedPageBreak/>
        <w:t>Content</w:t>
      </w:r>
      <w:r>
        <w:rPr>
          <w:color w:val="C00000"/>
          <w:spacing w:val="-8"/>
          <w:u w:color="C00000"/>
        </w:rPr>
        <w:t xml:space="preserve"> </w:t>
      </w:r>
      <w:r>
        <w:rPr>
          <w:color w:val="C00000"/>
          <w:u w:color="C00000"/>
        </w:rPr>
        <w:t>and</w:t>
      </w:r>
      <w:r>
        <w:rPr>
          <w:color w:val="C00000"/>
          <w:spacing w:val="-7"/>
          <w:u w:color="C00000"/>
        </w:rPr>
        <w:t xml:space="preserve"> </w:t>
      </w:r>
      <w:r>
        <w:rPr>
          <w:color w:val="C00000"/>
          <w:u w:color="C00000"/>
        </w:rPr>
        <w:t>documents</w:t>
      </w:r>
      <w:r>
        <w:rPr>
          <w:color w:val="C00000"/>
          <w:spacing w:val="-6"/>
          <w:u w:color="C00000"/>
        </w:rPr>
        <w:t xml:space="preserve"> </w:t>
      </w:r>
      <w:r>
        <w:rPr>
          <w:color w:val="C00000"/>
          <w:u w:color="C00000"/>
        </w:rPr>
        <w:t>of</w:t>
      </w:r>
      <w:r>
        <w:rPr>
          <w:color w:val="C00000"/>
          <w:spacing w:val="-7"/>
          <w:u w:color="C00000"/>
        </w:rPr>
        <w:t xml:space="preserve"> </w:t>
      </w:r>
      <w:r>
        <w:rPr>
          <w:color w:val="C00000"/>
          <w:u w:color="C00000"/>
        </w:rPr>
        <w:t>the</w:t>
      </w:r>
      <w:r>
        <w:rPr>
          <w:color w:val="C00000"/>
          <w:spacing w:val="-8"/>
          <w:u w:color="C00000"/>
        </w:rPr>
        <w:t xml:space="preserve"> </w:t>
      </w:r>
      <w:r>
        <w:rPr>
          <w:color w:val="C00000"/>
          <w:u w:color="C00000"/>
        </w:rPr>
        <w:t>FINANCIAL</w:t>
      </w:r>
      <w:r>
        <w:rPr>
          <w:color w:val="C00000"/>
          <w:spacing w:val="-6"/>
          <w:u w:color="C00000"/>
        </w:rPr>
        <w:t xml:space="preserve"> </w:t>
      </w:r>
      <w:r>
        <w:rPr>
          <w:color w:val="C00000"/>
          <w:spacing w:val="-2"/>
          <w:u w:color="C00000"/>
        </w:rPr>
        <w:t>PROPOSAL</w:t>
      </w:r>
    </w:p>
    <w:p w14:paraId="21AB7C2F" w14:textId="77777777" w:rsidR="00D67785" w:rsidRDefault="00D67785">
      <w:pPr>
        <w:pStyle w:val="BodyText"/>
        <w:spacing w:before="67"/>
        <w:rPr>
          <w:b/>
        </w:rPr>
      </w:pPr>
    </w:p>
    <w:p w14:paraId="21AB7C30" w14:textId="77777777" w:rsidR="00D67785" w:rsidRDefault="0019463C">
      <w:pPr>
        <w:spacing w:before="1" w:line="276" w:lineRule="auto"/>
        <w:ind w:left="525" w:hanging="1"/>
        <w:rPr>
          <w:sz w:val="20"/>
        </w:rPr>
      </w:pPr>
      <w:r>
        <w:rPr>
          <w:sz w:val="20"/>
        </w:rPr>
        <w:t>The</w:t>
      </w:r>
      <w:r>
        <w:rPr>
          <w:spacing w:val="37"/>
          <w:sz w:val="20"/>
        </w:rPr>
        <w:t xml:space="preserve"> </w:t>
      </w:r>
      <w:r>
        <w:rPr>
          <w:sz w:val="20"/>
        </w:rPr>
        <w:t>covering</w:t>
      </w:r>
      <w:r>
        <w:rPr>
          <w:spacing w:val="39"/>
          <w:sz w:val="20"/>
        </w:rPr>
        <w:t xml:space="preserve"> </w:t>
      </w:r>
      <w:r>
        <w:rPr>
          <w:sz w:val="20"/>
        </w:rPr>
        <w:t>letter</w:t>
      </w:r>
      <w:r>
        <w:rPr>
          <w:spacing w:val="40"/>
          <w:sz w:val="20"/>
        </w:rPr>
        <w:t xml:space="preserve"> </w:t>
      </w:r>
      <w:r>
        <w:rPr>
          <w:sz w:val="20"/>
        </w:rPr>
        <w:t>of</w:t>
      </w:r>
      <w:r>
        <w:rPr>
          <w:spacing w:val="40"/>
          <w:sz w:val="20"/>
        </w:rPr>
        <w:t xml:space="preserve"> </w:t>
      </w:r>
      <w:r>
        <w:rPr>
          <w:sz w:val="20"/>
        </w:rPr>
        <w:t>financial</w:t>
      </w:r>
      <w:r>
        <w:rPr>
          <w:spacing w:val="39"/>
          <w:sz w:val="20"/>
        </w:rPr>
        <w:t xml:space="preserve"> </w:t>
      </w:r>
      <w:r>
        <w:rPr>
          <w:sz w:val="20"/>
        </w:rPr>
        <w:t>proposal</w:t>
      </w:r>
      <w:r>
        <w:rPr>
          <w:spacing w:val="39"/>
          <w:sz w:val="20"/>
        </w:rPr>
        <w:t xml:space="preserve"> </w:t>
      </w:r>
      <w:r>
        <w:rPr>
          <w:sz w:val="20"/>
        </w:rPr>
        <w:t>must</w:t>
      </w:r>
      <w:r>
        <w:rPr>
          <w:spacing w:val="40"/>
          <w:sz w:val="20"/>
        </w:rPr>
        <w:t xml:space="preserve"> </w:t>
      </w:r>
      <w:r>
        <w:rPr>
          <w:sz w:val="20"/>
        </w:rPr>
        <w:t>be</w:t>
      </w:r>
      <w:r>
        <w:rPr>
          <w:spacing w:val="39"/>
          <w:sz w:val="20"/>
        </w:rPr>
        <w:t xml:space="preserve"> </w:t>
      </w:r>
      <w:r>
        <w:rPr>
          <w:b/>
          <w:sz w:val="20"/>
        </w:rPr>
        <w:t>duly</w:t>
      </w:r>
      <w:r>
        <w:rPr>
          <w:b/>
          <w:spacing w:val="37"/>
          <w:sz w:val="20"/>
        </w:rPr>
        <w:t xml:space="preserve"> </w:t>
      </w:r>
      <w:r>
        <w:rPr>
          <w:b/>
          <w:sz w:val="20"/>
        </w:rPr>
        <w:t>signed</w:t>
      </w:r>
      <w:r>
        <w:rPr>
          <w:b/>
          <w:spacing w:val="38"/>
          <w:sz w:val="20"/>
        </w:rPr>
        <w:t xml:space="preserve"> </w:t>
      </w:r>
      <w:r>
        <w:rPr>
          <w:b/>
          <w:sz w:val="20"/>
        </w:rPr>
        <w:t>(</w:t>
      </w:r>
      <w:r>
        <w:rPr>
          <w:i/>
          <w:sz w:val="20"/>
        </w:rPr>
        <w:t>electronically)</w:t>
      </w:r>
      <w:r>
        <w:rPr>
          <w:i/>
          <w:spacing w:val="38"/>
          <w:sz w:val="20"/>
        </w:rPr>
        <w:t xml:space="preserve"> </w:t>
      </w:r>
      <w:r>
        <w:rPr>
          <w:b/>
          <w:sz w:val="20"/>
        </w:rPr>
        <w:t>by</w:t>
      </w:r>
      <w:r>
        <w:rPr>
          <w:b/>
          <w:spacing w:val="37"/>
          <w:sz w:val="20"/>
        </w:rPr>
        <w:t xml:space="preserve"> </w:t>
      </w:r>
      <w:r>
        <w:rPr>
          <w:b/>
          <w:sz w:val="20"/>
        </w:rPr>
        <w:t>the</w:t>
      </w:r>
      <w:r>
        <w:rPr>
          <w:b/>
          <w:spacing w:val="39"/>
          <w:sz w:val="20"/>
        </w:rPr>
        <w:t xml:space="preserve"> </w:t>
      </w:r>
      <w:r>
        <w:rPr>
          <w:b/>
          <w:sz w:val="20"/>
        </w:rPr>
        <w:t xml:space="preserve">authorized signatory </w:t>
      </w:r>
      <w:r>
        <w:rPr>
          <w:sz w:val="20"/>
        </w:rPr>
        <w:t>&amp; must provide the following information.</w:t>
      </w:r>
    </w:p>
    <w:p w14:paraId="21AB7C31" w14:textId="77777777" w:rsidR="00D67785" w:rsidRDefault="00D67785">
      <w:pPr>
        <w:pStyle w:val="BodyText"/>
        <w:spacing w:before="36"/>
      </w:pPr>
    </w:p>
    <w:p w14:paraId="21AB7C32" w14:textId="77777777" w:rsidR="00D67785" w:rsidRDefault="0019463C">
      <w:pPr>
        <w:pStyle w:val="ListParagraph"/>
        <w:numPr>
          <w:ilvl w:val="2"/>
          <w:numId w:val="3"/>
        </w:numPr>
        <w:tabs>
          <w:tab w:val="left" w:pos="1245"/>
        </w:tabs>
        <w:rPr>
          <w:sz w:val="20"/>
        </w:rPr>
      </w:pPr>
      <w:r>
        <w:rPr>
          <w:sz w:val="20"/>
        </w:rPr>
        <w:t>Name</w:t>
      </w:r>
      <w:r>
        <w:rPr>
          <w:spacing w:val="-6"/>
          <w:sz w:val="20"/>
        </w:rPr>
        <w:t xml:space="preserve"> </w:t>
      </w:r>
      <w:r>
        <w:rPr>
          <w:sz w:val="20"/>
        </w:rPr>
        <w:t>and</w:t>
      </w:r>
      <w:r>
        <w:rPr>
          <w:spacing w:val="-8"/>
          <w:sz w:val="20"/>
        </w:rPr>
        <w:t xml:space="preserve"> </w:t>
      </w:r>
      <w:r>
        <w:rPr>
          <w:sz w:val="20"/>
        </w:rPr>
        <w:t>designation</w:t>
      </w:r>
      <w:r>
        <w:rPr>
          <w:spacing w:val="-7"/>
          <w:sz w:val="20"/>
        </w:rPr>
        <w:t xml:space="preserve"> </w:t>
      </w:r>
      <w:r>
        <w:rPr>
          <w:sz w:val="20"/>
        </w:rPr>
        <w:t>of</w:t>
      </w:r>
      <w:r>
        <w:rPr>
          <w:spacing w:val="-8"/>
          <w:sz w:val="20"/>
        </w:rPr>
        <w:t xml:space="preserve"> </w:t>
      </w:r>
      <w:r>
        <w:rPr>
          <w:sz w:val="20"/>
        </w:rPr>
        <w:t>Authorized</w:t>
      </w:r>
      <w:r>
        <w:rPr>
          <w:spacing w:val="-6"/>
          <w:sz w:val="20"/>
        </w:rPr>
        <w:t xml:space="preserve"> </w:t>
      </w:r>
      <w:r>
        <w:rPr>
          <w:spacing w:val="-2"/>
          <w:sz w:val="20"/>
        </w:rPr>
        <w:t>Signatory</w:t>
      </w:r>
    </w:p>
    <w:p w14:paraId="21AB7C33" w14:textId="77777777" w:rsidR="00D67785" w:rsidRDefault="0019463C">
      <w:pPr>
        <w:pStyle w:val="ListParagraph"/>
        <w:numPr>
          <w:ilvl w:val="2"/>
          <w:numId w:val="3"/>
        </w:numPr>
        <w:tabs>
          <w:tab w:val="left" w:pos="1245"/>
        </w:tabs>
        <w:spacing w:before="33"/>
        <w:rPr>
          <w:sz w:val="20"/>
        </w:rPr>
      </w:pPr>
      <w:r>
        <w:rPr>
          <w:sz w:val="20"/>
        </w:rPr>
        <w:t>Complete</w:t>
      </w:r>
      <w:r>
        <w:rPr>
          <w:spacing w:val="-7"/>
          <w:sz w:val="20"/>
        </w:rPr>
        <w:t xml:space="preserve"> </w:t>
      </w:r>
      <w:r>
        <w:rPr>
          <w:sz w:val="20"/>
        </w:rPr>
        <w:t>address</w:t>
      </w:r>
      <w:r>
        <w:rPr>
          <w:spacing w:val="-6"/>
          <w:sz w:val="20"/>
        </w:rPr>
        <w:t xml:space="preserve"> </w:t>
      </w:r>
      <w:r>
        <w:rPr>
          <w:sz w:val="20"/>
        </w:rPr>
        <w:t>of</w:t>
      </w:r>
      <w:r>
        <w:rPr>
          <w:spacing w:val="-7"/>
          <w:sz w:val="20"/>
        </w:rPr>
        <w:t xml:space="preserve"> </w:t>
      </w:r>
      <w:r>
        <w:rPr>
          <w:sz w:val="20"/>
        </w:rPr>
        <w:t>Company</w:t>
      </w:r>
      <w:r>
        <w:rPr>
          <w:spacing w:val="-5"/>
          <w:sz w:val="20"/>
        </w:rPr>
        <w:t xml:space="preserve"> </w:t>
      </w:r>
      <w:r>
        <w:rPr>
          <w:sz w:val="20"/>
        </w:rPr>
        <w:t>/</w:t>
      </w:r>
      <w:r>
        <w:rPr>
          <w:spacing w:val="-7"/>
          <w:sz w:val="20"/>
        </w:rPr>
        <w:t xml:space="preserve"> </w:t>
      </w:r>
      <w:r>
        <w:rPr>
          <w:spacing w:val="-4"/>
          <w:sz w:val="20"/>
        </w:rPr>
        <w:t>Firm</w:t>
      </w:r>
    </w:p>
    <w:p w14:paraId="21AB7C34" w14:textId="77777777" w:rsidR="00D67785" w:rsidRDefault="0019463C">
      <w:pPr>
        <w:pStyle w:val="ListParagraph"/>
        <w:numPr>
          <w:ilvl w:val="2"/>
          <w:numId w:val="3"/>
        </w:numPr>
        <w:tabs>
          <w:tab w:val="left" w:pos="1245"/>
        </w:tabs>
        <w:spacing w:before="31"/>
        <w:rPr>
          <w:sz w:val="20"/>
        </w:rPr>
      </w:pPr>
      <w:r>
        <w:rPr>
          <w:sz w:val="20"/>
        </w:rPr>
        <w:t>Email</w:t>
      </w:r>
      <w:r>
        <w:rPr>
          <w:spacing w:val="-6"/>
          <w:sz w:val="20"/>
        </w:rPr>
        <w:t xml:space="preserve"> </w:t>
      </w:r>
      <w:r>
        <w:rPr>
          <w:sz w:val="20"/>
        </w:rPr>
        <w:t>id</w:t>
      </w:r>
      <w:r>
        <w:rPr>
          <w:spacing w:val="-4"/>
          <w:sz w:val="20"/>
        </w:rPr>
        <w:t xml:space="preserve"> </w:t>
      </w:r>
      <w:r>
        <w:rPr>
          <w:sz w:val="20"/>
        </w:rPr>
        <w:t>and</w:t>
      </w:r>
      <w:r>
        <w:rPr>
          <w:spacing w:val="-6"/>
          <w:sz w:val="20"/>
        </w:rPr>
        <w:t xml:space="preserve"> </w:t>
      </w:r>
      <w:r>
        <w:rPr>
          <w:sz w:val="20"/>
        </w:rPr>
        <w:t>contact</w:t>
      </w:r>
      <w:r>
        <w:rPr>
          <w:spacing w:val="-6"/>
          <w:sz w:val="20"/>
        </w:rPr>
        <w:t xml:space="preserve"> </w:t>
      </w:r>
      <w:r>
        <w:rPr>
          <w:sz w:val="20"/>
        </w:rPr>
        <w:t>number</w:t>
      </w:r>
      <w:r>
        <w:rPr>
          <w:spacing w:val="-6"/>
          <w:sz w:val="20"/>
        </w:rPr>
        <w:t xml:space="preserve"> </w:t>
      </w:r>
      <w:r>
        <w:rPr>
          <w:sz w:val="20"/>
        </w:rPr>
        <w:t>of</w:t>
      </w:r>
      <w:r>
        <w:rPr>
          <w:spacing w:val="-6"/>
          <w:sz w:val="20"/>
        </w:rPr>
        <w:t xml:space="preserve"> </w:t>
      </w:r>
      <w:r>
        <w:rPr>
          <w:sz w:val="20"/>
        </w:rPr>
        <w:t>the</w:t>
      </w:r>
      <w:r>
        <w:rPr>
          <w:spacing w:val="-4"/>
          <w:sz w:val="20"/>
        </w:rPr>
        <w:t xml:space="preserve"> </w:t>
      </w:r>
      <w:r>
        <w:rPr>
          <w:sz w:val="20"/>
        </w:rPr>
        <w:t>Authorized</w:t>
      </w:r>
      <w:r>
        <w:rPr>
          <w:spacing w:val="-5"/>
          <w:sz w:val="20"/>
        </w:rPr>
        <w:t xml:space="preserve"> </w:t>
      </w:r>
      <w:r>
        <w:rPr>
          <w:spacing w:val="-2"/>
          <w:sz w:val="20"/>
        </w:rPr>
        <w:t>Signatory</w:t>
      </w:r>
    </w:p>
    <w:p w14:paraId="21AB7C35" w14:textId="77777777" w:rsidR="00D67785" w:rsidRDefault="00D67785">
      <w:pPr>
        <w:pStyle w:val="BodyText"/>
        <w:spacing w:before="67"/>
      </w:pPr>
    </w:p>
    <w:p w14:paraId="21AB7C36" w14:textId="77777777" w:rsidR="00D67785" w:rsidRDefault="0019463C">
      <w:pPr>
        <w:pStyle w:val="BodyText"/>
        <w:ind w:left="525"/>
      </w:pPr>
      <w:r>
        <w:t>The</w:t>
      </w:r>
      <w:r>
        <w:rPr>
          <w:spacing w:val="-7"/>
        </w:rPr>
        <w:t xml:space="preserve"> </w:t>
      </w:r>
      <w:r>
        <w:t>bidder</w:t>
      </w:r>
      <w:r>
        <w:rPr>
          <w:spacing w:val="-6"/>
        </w:rPr>
        <w:t xml:space="preserve"> </w:t>
      </w:r>
      <w:r>
        <w:t>must</w:t>
      </w:r>
      <w:r>
        <w:rPr>
          <w:spacing w:val="-5"/>
        </w:rPr>
        <w:t xml:space="preserve"> </w:t>
      </w:r>
      <w:r>
        <w:t>ensure</w:t>
      </w:r>
      <w:r>
        <w:rPr>
          <w:spacing w:val="-7"/>
        </w:rPr>
        <w:t xml:space="preserve"> </w:t>
      </w:r>
      <w:r>
        <w:t>to</w:t>
      </w:r>
      <w:r>
        <w:rPr>
          <w:spacing w:val="-5"/>
        </w:rPr>
        <w:t xml:space="preserve"> </w:t>
      </w:r>
      <w:r>
        <w:t>provide</w:t>
      </w:r>
      <w:r>
        <w:rPr>
          <w:spacing w:val="-5"/>
        </w:rPr>
        <w:t xml:space="preserve"> </w:t>
      </w:r>
      <w:r>
        <w:t>the</w:t>
      </w:r>
      <w:r>
        <w:rPr>
          <w:spacing w:val="-5"/>
        </w:rPr>
        <w:t xml:space="preserve"> </w:t>
      </w:r>
      <w:r>
        <w:t>budget</w:t>
      </w:r>
      <w:r>
        <w:rPr>
          <w:spacing w:val="-5"/>
        </w:rPr>
        <w:t xml:space="preserve"> </w:t>
      </w:r>
      <w:r>
        <w:t>in</w:t>
      </w:r>
      <w:r>
        <w:rPr>
          <w:spacing w:val="-5"/>
        </w:rPr>
        <w:t xml:space="preserve"> </w:t>
      </w:r>
      <w:r>
        <w:t>the</w:t>
      </w:r>
      <w:r>
        <w:rPr>
          <w:spacing w:val="-5"/>
        </w:rPr>
        <w:t xml:space="preserve"> </w:t>
      </w:r>
      <w:r>
        <w:t>financial</w:t>
      </w:r>
      <w:r>
        <w:rPr>
          <w:spacing w:val="-5"/>
        </w:rPr>
        <w:t xml:space="preserve"> </w:t>
      </w:r>
      <w:r>
        <w:t>proposal</w:t>
      </w:r>
      <w:r>
        <w:rPr>
          <w:spacing w:val="-8"/>
        </w:rPr>
        <w:t xml:space="preserve"> </w:t>
      </w:r>
      <w:r>
        <w:t>as</w:t>
      </w:r>
      <w:r>
        <w:rPr>
          <w:spacing w:val="-3"/>
        </w:rPr>
        <w:t xml:space="preserve"> </w:t>
      </w:r>
      <w:r>
        <w:t>per</w:t>
      </w:r>
      <w:r>
        <w:rPr>
          <w:spacing w:val="-6"/>
        </w:rPr>
        <w:t xml:space="preserve"> </w:t>
      </w:r>
      <w:r>
        <w:t>following</w:t>
      </w:r>
      <w:r>
        <w:rPr>
          <w:spacing w:val="-7"/>
        </w:rPr>
        <w:t xml:space="preserve"> </w:t>
      </w:r>
      <w:r>
        <w:rPr>
          <w:spacing w:val="-2"/>
        </w:rPr>
        <w:t>conditions:</w:t>
      </w:r>
    </w:p>
    <w:p w14:paraId="21AB7C37" w14:textId="77777777" w:rsidR="00D67785" w:rsidRDefault="00D67785">
      <w:pPr>
        <w:pStyle w:val="BodyText"/>
        <w:spacing w:before="70"/>
      </w:pPr>
    </w:p>
    <w:p w14:paraId="21AB7C38" w14:textId="77777777" w:rsidR="00D67785" w:rsidRDefault="0019463C">
      <w:pPr>
        <w:pStyle w:val="ListParagraph"/>
        <w:numPr>
          <w:ilvl w:val="3"/>
          <w:numId w:val="3"/>
        </w:numPr>
        <w:tabs>
          <w:tab w:val="left" w:pos="1531"/>
        </w:tabs>
        <w:spacing w:line="264" w:lineRule="auto"/>
        <w:ind w:right="532"/>
        <w:rPr>
          <w:sz w:val="20"/>
        </w:rPr>
      </w:pPr>
      <w:r>
        <w:rPr>
          <w:sz w:val="20"/>
        </w:rPr>
        <w:t>The name and designation of all the experts working on this assignment must be clearly</w:t>
      </w:r>
      <w:r>
        <w:rPr>
          <w:spacing w:val="40"/>
          <w:sz w:val="20"/>
        </w:rPr>
        <w:t xml:space="preserve"> </w:t>
      </w:r>
      <w:r>
        <w:rPr>
          <w:sz w:val="20"/>
        </w:rPr>
        <w:t>mentioned in the financial offer.</w:t>
      </w:r>
    </w:p>
    <w:p w14:paraId="21AB7C39" w14:textId="77777777" w:rsidR="00D67785" w:rsidRDefault="0019463C">
      <w:pPr>
        <w:pStyle w:val="ListParagraph"/>
        <w:numPr>
          <w:ilvl w:val="3"/>
          <w:numId w:val="3"/>
        </w:numPr>
        <w:tabs>
          <w:tab w:val="left" w:pos="1531"/>
        </w:tabs>
        <w:spacing w:before="13"/>
        <w:rPr>
          <w:sz w:val="20"/>
        </w:rPr>
      </w:pPr>
      <w:r>
        <w:rPr>
          <w:sz w:val="20"/>
        </w:rPr>
        <w:t>The</w:t>
      </w:r>
      <w:r>
        <w:rPr>
          <w:spacing w:val="-6"/>
          <w:sz w:val="20"/>
        </w:rPr>
        <w:t xml:space="preserve"> </w:t>
      </w:r>
      <w:r>
        <w:rPr>
          <w:sz w:val="20"/>
        </w:rPr>
        <w:t>bidder</w:t>
      </w:r>
      <w:r>
        <w:rPr>
          <w:spacing w:val="-6"/>
          <w:sz w:val="20"/>
        </w:rPr>
        <w:t xml:space="preserve"> </w:t>
      </w:r>
      <w:r>
        <w:rPr>
          <w:sz w:val="20"/>
        </w:rPr>
        <w:t>can</w:t>
      </w:r>
      <w:r>
        <w:rPr>
          <w:spacing w:val="-6"/>
          <w:sz w:val="20"/>
        </w:rPr>
        <w:t xml:space="preserve"> </w:t>
      </w:r>
      <w:r>
        <w:rPr>
          <w:sz w:val="20"/>
        </w:rPr>
        <w:t>also</w:t>
      </w:r>
      <w:r>
        <w:rPr>
          <w:spacing w:val="-6"/>
          <w:sz w:val="20"/>
        </w:rPr>
        <w:t xml:space="preserve"> </w:t>
      </w:r>
      <w:r>
        <w:rPr>
          <w:sz w:val="20"/>
        </w:rPr>
        <w:t>use</w:t>
      </w:r>
      <w:r>
        <w:rPr>
          <w:spacing w:val="-6"/>
          <w:sz w:val="20"/>
        </w:rPr>
        <w:t xml:space="preserve"> </w:t>
      </w:r>
      <w:r>
        <w:rPr>
          <w:sz w:val="20"/>
        </w:rPr>
        <w:t>the</w:t>
      </w:r>
      <w:r>
        <w:rPr>
          <w:spacing w:val="-6"/>
          <w:sz w:val="20"/>
        </w:rPr>
        <w:t xml:space="preserve"> </w:t>
      </w:r>
      <w:r>
        <w:rPr>
          <w:sz w:val="20"/>
        </w:rPr>
        <w:t>GIZ</w:t>
      </w:r>
      <w:r>
        <w:rPr>
          <w:spacing w:val="-5"/>
          <w:sz w:val="20"/>
        </w:rPr>
        <w:t xml:space="preserve"> </w:t>
      </w:r>
      <w:r>
        <w:rPr>
          <w:sz w:val="20"/>
        </w:rPr>
        <w:t>financial</w:t>
      </w:r>
      <w:r>
        <w:rPr>
          <w:spacing w:val="-5"/>
          <w:sz w:val="20"/>
        </w:rPr>
        <w:t xml:space="preserve"> </w:t>
      </w:r>
      <w:r>
        <w:rPr>
          <w:sz w:val="20"/>
        </w:rPr>
        <w:t>template</w:t>
      </w:r>
      <w:r>
        <w:rPr>
          <w:spacing w:val="-6"/>
          <w:sz w:val="20"/>
        </w:rPr>
        <w:t xml:space="preserve"> </w:t>
      </w:r>
      <w:r>
        <w:rPr>
          <w:sz w:val="20"/>
        </w:rPr>
        <w:t>to</w:t>
      </w:r>
      <w:r>
        <w:rPr>
          <w:spacing w:val="-3"/>
          <w:sz w:val="20"/>
        </w:rPr>
        <w:t xml:space="preserve"> </w:t>
      </w:r>
      <w:r>
        <w:rPr>
          <w:sz w:val="20"/>
        </w:rPr>
        <w:t>submit</w:t>
      </w:r>
      <w:r>
        <w:rPr>
          <w:spacing w:val="-4"/>
          <w:sz w:val="20"/>
        </w:rPr>
        <w:t xml:space="preserve"> </w:t>
      </w:r>
      <w:r>
        <w:rPr>
          <w:sz w:val="20"/>
        </w:rPr>
        <w:t>the</w:t>
      </w:r>
      <w:r>
        <w:rPr>
          <w:spacing w:val="-4"/>
          <w:sz w:val="20"/>
        </w:rPr>
        <w:t xml:space="preserve"> </w:t>
      </w:r>
      <w:r>
        <w:rPr>
          <w:sz w:val="20"/>
        </w:rPr>
        <w:t>financial</w:t>
      </w:r>
      <w:r>
        <w:rPr>
          <w:spacing w:val="-5"/>
          <w:sz w:val="20"/>
        </w:rPr>
        <w:t xml:space="preserve"> </w:t>
      </w:r>
      <w:r>
        <w:rPr>
          <w:spacing w:val="-2"/>
          <w:sz w:val="20"/>
        </w:rPr>
        <w:t>proposal</w:t>
      </w:r>
    </w:p>
    <w:p w14:paraId="21AB7C3A" w14:textId="77777777" w:rsidR="00D67785" w:rsidRDefault="0019463C">
      <w:pPr>
        <w:pStyle w:val="ListParagraph"/>
        <w:numPr>
          <w:ilvl w:val="3"/>
          <w:numId w:val="3"/>
        </w:numPr>
        <w:tabs>
          <w:tab w:val="left" w:pos="1531"/>
        </w:tabs>
        <w:spacing w:before="28"/>
        <w:rPr>
          <w:sz w:val="20"/>
        </w:rPr>
      </w:pPr>
      <w:r>
        <w:rPr>
          <w:sz w:val="20"/>
        </w:rPr>
        <w:t>The</w:t>
      </w:r>
      <w:r>
        <w:rPr>
          <w:spacing w:val="-7"/>
          <w:sz w:val="20"/>
        </w:rPr>
        <w:t xml:space="preserve"> </w:t>
      </w:r>
      <w:r>
        <w:rPr>
          <w:sz w:val="20"/>
        </w:rPr>
        <w:t>financial</w:t>
      </w:r>
      <w:r>
        <w:rPr>
          <w:spacing w:val="-8"/>
          <w:sz w:val="20"/>
        </w:rPr>
        <w:t xml:space="preserve"> </w:t>
      </w:r>
      <w:r>
        <w:rPr>
          <w:sz w:val="20"/>
        </w:rPr>
        <w:t>must</w:t>
      </w:r>
      <w:r>
        <w:rPr>
          <w:spacing w:val="-5"/>
          <w:sz w:val="20"/>
        </w:rPr>
        <w:t xml:space="preserve"> </w:t>
      </w:r>
      <w:r>
        <w:rPr>
          <w:sz w:val="20"/>
        </w:rPr>
        <w:t>be</w:t>
      </w:r>
      <w:r>
        <w:rPr>
          <w:spacing w:val="-4"/>
          <w:sz w:val="20"/>
        </w:rPr>
        <w:t xml:space="preserve"> </w:t>
      </w:r>
      <w:r>
        <w:rPr>
          <w:sz w:val="20"/>
        </w:rPr>
        <w:t>in</w:t>
      </w:r>
      <w:r>
        <w:rPr>
          <w:spacing w:val="-10"/>
          <w:sz w:val="20"/>
        </w:rPr>
        <w:t xml:space="preserve"> </w:t>
      </w:r>
      <w:r>
        <w:rPr>
          <w:sz w:val="20"/>
        </w:rPr>
        <w:t>Indian</w:t>
      </w:r>
      <w:r>
        <w:rPr>
          <w:spacing w:val="-9"/>
          <w:sz w:val="20"/>
        </w:rPr>
        <w:t xml:space="preserve"> </w:t>
      </w:r>
      <w:r>
        <w:rPr>
          <w:sz w:val="20"/>
        </w:rPr>
        <w:t>rupees</w:t>
      </w:r>
      <w:r>
        <w:rPr>
          <w:spacing w:val="-6"/>
          <w:sz w:val="20"/>
        </w:rPr>
        <w:t xml:space="preserve"> </w:t>
      </w:r>
      <w:r>
        <w:rPr>
          <w:sz w:val="20"/>
        </w:rPr>
        <w:t>(INR)</w:t>
      </w:r>
      <w:r>
        <w:rPr>
          <w:spacing w:val="-4"/>
          <w:sz w:val="20"/>
        </w:rPr>
        <w:t xml:space="preserve"> only.</w:t>
      </w:r>
    </w:p>
    <w:p w14:paraId="21AB7C3B" w14:textId="77777777" w:rsidR="00D67785" w:rsidRDefault="0019463C">
      <w:pPr>
        <w:pStyle w:val="ListParagraph"/>
        <w:numPr>
          <w:ilvl w:val="3"/>
          <w:numId w:val="3"/>
        </w:numPr>
        <w:tabs>
          <w:tab w:val="left" w:pos="1531"/>
        </w:tabs>
        <w:spacing w:before="68"/>
        <w:rPr>
          <w:sz w:val="20"/>
        </w:rPr>
      </w:pPr>
      <w:r>
        <w:rPr>
          <w:sz w:val="20"/>
        </w:rPr>
        <w:t>GST/VAT/Taxes</w:t>
      </w:r>
      <w:r>
        <w:rPr>
          <w:spacing w:val="-8"/>
          <w:sz w:val="20"/>
        </w:rPr>
        <w:t xml:space="preserve"> </w:t>
      </w:r>
      <w:r>
        <w:rPr>
          <w:sz w:val="20"/>
        </w:rPr>
        <w:t>shall</w:t>
      </w:r>
      <w:r>
        <w:rPr>
          <w:spacing w:val="-7"/>
          <w:sz w:val="20"/>
        </w:rPr>
        <w:t xml:space="preserve"> </w:t>
      </w:r>
      <w:r>
        <w:rPr>
          <w:sz w:val="20"/>
        </w:rPr>
        <w:t>be</w:t>
      </w:r>
      <w:r>
        <w:rPr>
          <w:spacing w:val="-7"/>
          <w:sz w:val="20"/>
        </w:rPr>
        <w:t xml:space="preserve"> </w:t>
      </w:r>
      <w:r>
        <w:rPr>
          <w:sz w:val="20"/>
        </w:rPr>
        <w:t>quoted</w:t>
      </w:r>
      <w:r>
        <w:rPr>
          <w:spacing w:val="-9"/>
          <w:sz w:val="20"/>
        </w:rPr>
        <w:t xml:space="preserve"> </w:t>
      </w:r>
      <w:r>
        <w:rPr>
          <w:spacing w:val="-2"/>
          <w:sz w:val="20"/>
        </w:rPr>
        <w:t>separately.</w:t>
      </w:r>
    </w:p>
    <w:p w14:paraId="21AB7C3C" w14:textId="77777777" w:rsidR="00D67785" w:rsidRDefault="0019463C">
      <w:pPr>
        <w:pStyle w:val="ListParagraph"/>
        <w:numPr>
          <w:ilvl w:val="3"/>
          <w:numId w:val="3"/>
        </w:numPr>
        <w:tabs>
          <w:tab w:val="left" w:pos="1531"/>
        </w:tabs>
        <w:spacing w:before="67"/>
        <w:rPr>
          <w:sz w:val="20"/>
        </w:rPr>
      </w:pPr>
      <w:r>
        <w:rPr>
          <w:sz w:val="20"/>
        </w:rPr>
        <w:t>Should</w:t>
      </w:r>
      <w:r>
        <w:rPr>
          <w:spacing w:val="-5"/>
          <w:sz w:val="20"/>
        </w:rPr>
        <w:t xml:space="preserve"> </w:t>
      </w:r>
      <w:r>
        <w:rPr>
          <w:sz w:val="20"/>
        </w:rPr>
        <w:t>not</w:t>
      </w:r>
      <w:r>
        <w:rPr>
          <w:spacing w:val="-5"/>
          <w:sz w:val="20"/>
        </w:rPr>
        <w:t xml:space="preserve"> </w:t>
      </w:r>
      <w:r>
        <w:rPr>
          <w:sz w:val="20"/>
        </w:rPr>
        <w:t>vary</w:t>
      </w:r>
      <w:r>
        <w:rPr>
          <w:spacing w:val="-6"/>
          <w:sz w:val="20"/>
        </w:rPr>
        <w:t xml:space="preserve"> </w:t>
      </w:r>
      <w:r>
        <w:rPr>
          <w:sz w:val="20"/>
        </w:rPr>
        <w:t>according</w:t>
      </w:r>
      <w:r>
        <w:rPr>
          <w:spacing w:val="-8"/>
          <w:sz w:val="20"/>
        </w:rPr>
        <w:t xml:space="preserve"> </w:t>
      </w:r>
      <w:r>
        <w:rPr>
          <w:sz w:val="20"/>
        </w:rPr>
        <w:t>to</w:t>
      </w:r>
      <w:r>
        <w:rPr>
          <w:spacing w:val="-9"/>
          <w:sz w:val="20"/>
        </w:rPr>
        <w:t xml:space="preserve"> </w:t>
      </w:r>
      <w:r>
        <w:rPr>
          <w:sz w:val="20"/>
        </w:rPr>
        <w:t>the</w:t>
      </w:r>
      <w:r>
        <w:rPr>
          <w:spacing w:val="-7"/>
          <w:sz w:val="20"/>
        </w:rPr>
        <w:t xml:space="preserve"> </w:t>
      </w:r>
      <w:r>
        <w:rPr>
          <w:sz w:val="20"/>
        </w:rPr>
        <w:t>mode</w:t>
      </w:r>
      <w:r>
        <w:rPr>
          <w:spacing w:val="-8"/>
          <w:sz w:val="20"/>
        </w:rPr>
        <w:t xml:space="preserve"> </w:t>
      </w:r>
      <w:r>
        <w:rPr>
          <w:sz w:val="20"/>
        </w:rPr>
        <w:t>of</w:t>
      </w:r>
      <w:r>
        <w:rPr>
          <w:spacing w:val="-3"/>
          <w:sz w:val="20"/>
        </w:rPr>
        <w:t xml:space="preserve"> </w:t>
      </w:r>
      <w:r>
        <w:rPr>
          <w:spacing w:val="-2"/>
          <w:sz w:val="20"/>
        </w:rPr>
        <w:t>payment.</w:t>
      </w:r>
    </w:p>
    <w:p w14:paraId="21AB7C3D" w14:textId="77777777" w:rsidR="00D67785" w:rsidRDefault="0019463C">
      <w:pPr>
        <w:pStyle w:val="ListParagraph"/>
        <w:numPr>
          <w:ilvl w:val="3"/>
          <w:numId w:val="3"/>
        </w:numPr>
        <w:tabs>
          <w:tab w:val="left" w:pos="1531"/>
        </w:tabs>
        <w:spacing w:before="66"/>
        <w:rPr>
          <w:sz w:val="20"/>
        </w:rPr>
      </w:pPr>
      <w:r>
        <w:rPr>
          <w:sz w:val="20"/>
        </w:rPr>
        <w:t>Must</w:t>
      </w:r>
      <w:r>
        <w:rPr>
          <w:spacing w:val="-7"/>
          <w:sz w:val="20"/>
        </w:rPr>
        <w:t xml:space="preserve"> </w:t>
      </w:r>
      <w:r>
        <w:rPr>
          <w:sz w:val="20"/>
        </w:rPr>
        <w:t>remain</w:t>
      </w:r>
      <w:r>
        <w:rPr>
          <w:spacing w:val="-5"/>
          <w:sz w:val="20"/>
        </w:rPr>
        <w:t xml:space="preserve"> </w:t>
      </w:r>
      <w:r>
        <w:rPr>
          <w:sz w:val="20"/>
        </w:rPr>
        <w:t>valid</w:t>
      </w:r>
      <w:r>
        <w:rPr>
          <w:spacing w:val="-5"/>
          <w:sz w:val="20"/>
        </w:rPr>
        <w:t xml:space="preserve"> </w:t>
      </w:r>
      <w:r>
        <w:rPr>
          <w:sz w:val="20"/>
        </w:rPr>
        <w:t>and</w:t>
      </w:r>
      <w:r>
        <w:rPr>
          <w:spacing w:val="-5"/>
          <w:sz w:val="20"/>
        </w:rPr>
        <w:t xml:space="preserve"> </w:t>
      </w:r>
      <w:r>
        <w:rPr>
          <w:sz w:val="20"/>
        </w:rPr>
        <w:t>unaltered</w:t>
      </w:r>
      <w:r>
        <w:rPr>
          <w:spacing w:val="-7"/>
          <w:sz w:val="20"/>
        </w:rPr>
        <w:t xml:space="preserve"> </w:t>
      </w:r>
      <w:r>
        <w:rPr>
          <w:sz w:val="20"/>
        </w:rPr>
        <w:t>for</w:t>
      </w:r>
      <w:r>
        <w:rPr>
          <w:spacing w:val="-4"/>
          <w:sz w:val="20"/>
        </w:rPr>
        <w:t xml:space="preserve"> </w:t>
      </w:r>
      <w:r>
        <w:rPr>
          <w:sz w:val="20"/>
        </w:rPr>
        <w:t>90</w:t>
      </w:r>
      <w:r>
        <w:rPr>
          <w:spacing w:val="-5"/>
          <w:sz w:val="20"/>
        </w:rPr>
        <w:t xml:space="preserve"> </w:t>
      </w:r>
      <w:r>
        <w:rPr>
          <w:spacing w:val="-4"/>
          <w:sz w:val="20"/>
        </w:rPr>
        <w:t>days.</w:t>
      </w:r>
    </w:p>
    <w:p w14:paraId="21AB7C3E" w14:textId="77777777" w:rsidR="00D67785" w:rsidRDefault="0019463C">
      <w:pPr>
        <w:pStyle w:val="ListParagraph"/>
        <w:numPr>
          <w:ilvl w:val="3"/>
          <w:numId w:val="3"/>
        </w:numPr>
        <w:tabs>
          <w:tab w:val="left" w:pos="1531"/>
        </w:tabs>
        <w:spacing w:before="67" w:line="264" w:lineRule="auto"/>
        <w:ind w:right="531"/>
        <w:rPr>
          <w:sz w:val="20"/>
        </w:rPr>
      </w:pPr>
      <w:r>
        <w:rPr>
          <w:sz w:val="20"/>
        </w:rPr>
        <w:t>The company must have active GST and must be filing the GST returns as per prevailing Indian laws.</w:t>
      </w:r>
    </w:p>
    <w:p w14:paraId="21AB7C3F" w14:textId="77777777" w:rsidR="00D67785" w:rsidRDefault="00D67785">
      <w:pPr>
        <w:pStyle w:val="BodyText"/>
        <w:spacing w:before="46"/>
      </w:pPr>
    </w:p>
    <w:p w14:paraId="21AB7C40" w14:textId="77777777" w:rsidR="00D67785" w:rsidRDefault="0019463C">
      <w:pPr>
        <w:spacing w:line="552" w:lineRule="auto"/>
        <w:ind w:left="525" w:right="279"/>
        <w:rPr>
          <w:b/>
          <w:sz w:val="20"/>
        </w:rPr>
      </w:pPr>
      <w:r>
        <w:rPr>
          <w:sz w:val="20"/>
        </w:rPr>
        <w:t>All</w:t>
      </w:r>
      <w:r>
        <w:rPr>
          <w:spacing w:val="-14"/>
          <w:sz w:val="20"/>
        </w:rPr>
        <w:t xml:space="preserve"> </w:t>
      </w:r>
      <w:r>
        <w:rPr>
          <w:sz w:val="20"/>
        </w:rPr>
        <w:t>the</w:t>
      </w:r>
      <w:r>
        <w:rPr>
          <w:spacing w:val="-11"/>
          <w:sz w:val="20"/>
        </w:rPr>
        <w:t xml:space="preserve"> </w:t>
      </w:r>
      <w:r>
        <w:rPr>
          <w:sz w:val="20"/>
        </w:rPr>
        <w:t>above</w:t>
      </w:r>
      <w:r>
        <w:rPr>
          <w:spacing w:val="-11"/>
          <w:sz w:val="20"/>
        </w:rPr>
        <w:t xml:space="preserve"> </w:t>
      </w:r>
      <w:r>
        <w:rPr>
          <w:sz w:val="20"/>
        </w:rPr>
        <w:t>documents</w:t>
      </w:r>
      <w:r>
        <w:rPr>
          <w:spacing w:val="-10"/>
          <w:sz w:val="20"/>
        </w:rPr>
        <w:t xml:space="preserve"> </w:t>
      </w:r>
      <w:r>
        <w:rPr>
          <w:sz w:val="20"/>
        </w:rPr>
        <w:t>must</w:t>
      </w:r>
      <w:r>
        <w:rPr>
          <w:spacing w:val="-14"/>
          <w:sz w:val="20"/>
        </w:rPr>
        <w:t xml:space="preserve"> </w:t>
      </w:r>
      <w:r>
        <w:rPr>
          <w:sz w:val="20"/>
        </w:rPr>
        <w:t>be</w:t>
      </w:r>
      <w:r>
        <w:rPr>
          <w:spacing w:val="-11"/>
          <w:sz w:val="20"/>
        </w:rPr>
        <w:t xml:space="preserve"> </w:t>
      </w:r>
      <w:r>
        <w:rPr>
          <w:sz w:val="20"/>
        </w:rPr>
        <w:t>part</w:t>
      </w:r>
      <w:r>
        <w:rPr>
          <w:spacing w:val="-11"/>
          <w:sz w:val="20"/>
        </w:rPr>
        <w:t xml:space="preserve"> </w:t>
      </w:r>
      <w:r>
        <w:rPr>
          <w:sz w:val="20"/>
        </w:rPr>
        <w:t>one</w:t>
      </w:r>
      <w:r>
        <w:rPr>
          <w:spacing w:val="-11"/>
          <w:sz w:val="20"/>
        </w:rPr>
        <w:t xml:space="preserve"> </w:t>
      </w:r>
      <w:r>
        <w:rPr>
          <w:sz w:val="20"/>
        </w:rPr>
        <w:t>zip</w:t>
      </w:r>
      <w:r>
        <w:rPr>
          <w:spacing w:val="-14"/>
          <w:sz w:val="20"/>
        </w:rPr>
        <w:t xml:space="preserve"> </w:t>
      </w:r>
      <w:r>
        <w:rPr>
          <w:sz w:val="20"/>
        </w:rPr>
        <w:t>folder</w:t>
      </w:r>
      <w:r>
        <w:rPr>
          <w:spacing w:val="-10"/>
          <w:sz w:val="20"/>
        </w:rPr>
        <w:t xml:space="preserve"> </w:t>
      </w:r>
      <w:r>
        <w:rPr>
          <w:sz w:val="20"/>
        </w:rPr>
        <w:t>and</w:t>
      </w:r>
      <w:r>
        <w:rPr>
          <w:spacing w:val="-14"/>
          <w:sz w:val="20"/>
        </w:rPr>
        <w:t xml:space="preserve"> </w:t>
      </w:r>
      <w:r>
        <w:rPr>
          <w:sz w:val="20"/>
        </w:rPr>
        <w:t>can</w:t>
      </w:r>
      <w:r>
        <w:rPr>
          <w:spacing w:val="-11"/>
          <w:sz w:val="20"/>
        </w:rPr>
        <w:t xml:space="preserve"> </w:t>
      </w:r>
      <w:r>
        <w:rPr>
          <w:sz w:val="20"/>
        </w:rPr>
        <w:t>be</w:t>
      </w:r>
      <w:r>
        <w:rPr>
          <w:spacing w:val="-11"/>
          <w:sz w:val="20"/>
        </w:rPr>
        <w:t xml:space="preserve"> </w:t>
      </w:r>
      <w:r>
        <w:rPr>
          <w:sz w:val="20"/>
        </w:rPr>
        <w:t>marked</w:t>
      </w:r>
      <w:r>
        <w:rPr>
          <w:spacing w:val="-11"/>
          <w:sz w:val="20"/>
        </w:rPr>
        <w:t xml:space="preserve"> </w:t>
      </w:r>
      <w:r>
        <w:rPr>
          <w:sz w:val="20"/>
        </w:rPr>
        <w:t>as</w:t>
      </w:r>
      <w:r>
        <w:rPr>
          <w:spacing w:val="-12"/>
          <w:sz w:val="20"/>
        </w:rPr>
        <w:t xml:space="preserve"> </w:t>
      </w:r>
      <w:r>
        <w:rPr>
          <w:b/>
          <w:sz w:val="20"/>
        </w:rPr>
        <w:t>“FINANCIAL</w:t>
      </w:r>
      <w:r>
        <w:rPr>
          <w:b/>
          <w:spacing w:val="-10"/>
          <w:sz w:val="20"/>
        </w:rPr>
        <w:t xml:space="preserve"> </w:t>
      </w:r>
      <w:r>
        <w:rPr>
          <w:b/>
          <w:sz w:val="20"/>
        </w:rPr>
        <w:t xml:space="preserve">PROPOSAL” </w:t>
      </w:r>
      <w:r>
        <w:rPr>
          <w:b/>
          <w:color w:val="C00000"/>
          <w:sz w:val="20"/>
          <w:u w:val="single" w:color="C00000"/>
        </w:rPr>
        <w:t>Bid Submission Guidelines</w:t>
      </w:r>
    </w:p>
    <w:p w14:paraId="21AB7C41" w14:textId="77777777" w:rsidR="00D67785" w:rsidRDefault="0019463C">
      <w:pPr>
        <w:pStyle w:val="BodyText"/>
        <w:spacing w:line="276" w:lineRule="auto"/>
        <w:ind w:left="525" w:right="532" w:hanging="1"/>
        <w:jc w:val="both"/>
      </w:pPr>
      <w:r>
        <w:t>The</w:t>
      </w:r>
      <w:r>
        <w:rPr>
          <w:spacing w:val="-14"/>
        </w:rPr>
        <w:t xml:space="preserve"> </w:t>
      </w:r>
      <w:r>
        <w:t>tender</w:t>
      </w:r>
      <w:r>
        <w:rPr>
          <w:spacing w:val="-14"/>
        </w:rPr>
        <w:t xml:space="preserve"> </w:t>
      </w:r>
      <w:r>
        <w:t>shall</w:t>
      </w:r>
      <w:r>
        <w:rPr>
          <w:spacing w:val="-14"/>
        </w:rPr>
        <w:t xml:space="preserve"> </w:t>
      </w:r>
      <w:r>
        <w:t>be</w:t>
      </w:r>
      <w:r>
        <w:rPr>
          <w:spacing w:val="-14"/>
        </w:rPr>
        <w:t xml:space="preserve"> </w:t>
      </w:r>
      <w:r>
        <w:t>submitted</w:t>
      </w:r>
      <w:r>
        <w:rPr>
          <w:spacing w:val="-14"/>
        </w:rPr>
        <w:t xml:space="preserve"> </w:t>
      </w:r>
      <w:r>
        <w:t>by</w:t>
      </w:r>
      <w:r>
        <w:rPr>
          <w:spacing w:val="-14"/>
        </w:rPr>
        <w:t xml:space="preserve"> </w:t>
      </w:r>
      <w:r>
        <w:t>using</w:t>
      </w:r>
      <w:r>
        <w:rPr>
          <w:spacing w:val="-14"/>
        </w:rPr>
        <w:t xml:space="preserve"> </w:t>
      </w:r>
      <w:r>
        <w:t>the</w:t>
      </w:r>
      <w:r>
        <w:rPr>
          <w:spacing w:val="-14"/>
        </w:rPr>
        <w:t xml:space="preserve"> </w:t>
      </w:r>
      <w:r>
        <w:rPr>
          <w:b/>
        </w:rPr>
        <w:t>two</w:t>
      </w:r>
      <w:r>
        <w:rPr>
          <w:b/>
          <w:spacing w:val="-14"/>
        </w:rPr>
        <w:t xml:space="preserve"> </w:t>
      </w:r>
      <w:r>
        <w:rPr>
          <w:b/>
        </w:rPr>
        <w:t>(02)</w:t>
      </w:r>
      <w:r>
        <w:rPr>
          <w:b/>
          <w:spacing w:val="-13"/>
        </w:rPr>
        <w:t xml:space="preserve"> </w:t>
      </w:r>
      <w:r>
        <w:rPr>
          <w:b/>
        </w:rPr>
        <w:t>zip</w:t>
      </w:r>
      <w:r>
        <w:rPr>
          <w:b/>
          <w:spacing w:val="-14"/>
        </w:rPr>
        <w:t xml:space="preserve"> </w:t>
      </w:r>
      <w:r>
        <w:rPr>
          <w:b/>
        </w:rPr>
        <w:t>folder</w:t>
      </w:r>
      <w:r>
        <w:rPr>
          <w:b/>
          <w:spacing w:val="-13"/>
        </w:rPr>
        <w:t xml:space="preserve"> </w:t>
      </w:r>
      <w:r>
        <w:t>procedure.</w:t>
      </w:r>
      <w:r>
        <w:rPr>
          <w:spacing w:val="-14"/>
        </w:rPr>
        <w:t xml:space="preserve"> </w:t>
      </w:r>
      <w:r>
        <w:t>The</w:t>
      </w:r>
      <w:r>
        <w:rPr>
          <w:spacing w:val="-14"/>
        </w:rPr>
        <w:t xml:space="preserve"> </w:t>
      </w:r>
      <w:r>
        <w:t>respective</w:t>
      </w:r>
      <w:r>
        <w:rPr>
          <w:spacing w:val="-14"/>
        </w:rPr>
        <w:t xml:space="preserve"> </w:t>
      </w:r>
      <w:r>
        <w:t>folders</w:t>
      </w:r>
      <w:r>
        <w:rPr>
          <w:spacing w:val="-13"/>
        </w:rPr>
        <w:t xml:space="preserve"> </w:t>
      </w:r>
      <w:r>
        <w:t>should be named as follows-</w:t>
      </w:r>
    </w:p>
    <w:p w14:paraId="21AB7C42" w14:textId="77777777" w:rsidR="00D67785" w:rsidRDefault="00D67785">
      <w:pPr>
        <w:pStyle w:val="BodyText"/>
        <w:spacing w:before="33"/>
      </w:pPr>
    </w:p>
    <w:p w14:paraId="21AB7C43" w14:textId="41020B37" w:rsidR="00D67785" w:rsidRDefault="0019463C">
      <w:pPr>
        <w:pStyle w:val="Heading4"/>
        <w:numPr>
          <w:ilvl w:val="0"/>
          <w:numId w:val="2"/>
        </w:numPr>
        <w:tabs>
          <w:tab w:val="left" w:pos="1242"/>
        </w:tabs>
        <w:ind w:left="1242" w:hanging="357"/>
        <w:rPr>
          <w:u w:val="none"/>
        </w:rPr>
      </w:pPr>
      <w:r>
        <w:rPr>
          <w:u w:val="none"/>
        </w:rPr>
        <w:t>TECHNICAL</w:t>
      </w:r>
      <w:r>
        <w:rPr>
          <w:spacing w:val="-12"/>
          <w:u w:val="none"/>
        </w:rPr>
        <w:t xml:space="preserve"> </w:t>
      </w:r>
      <w:r>
        <w:rPr>
          <w:spacing w:val="-2"/>
          <w:u w:val="none"/>
        </w:rPr>
        <w:t>PROPOSAL</w:t>
      </w:r>
      <w:r w:rsidR="00385C57">
        <w:rPr>
          <w:spacing w:val="-2"/>
          <w:u w:val="none"/>
        </w:rPr>
        <w:t xml:space="preserve"> + GAEF</w:t>
      </w:r>
    </w:p>
    <w:p w14:paraId="21AB7C44" w14:textId="77777777" w:rsidR="00D67785" w:rsidRDefault="0019463C">
      <w:pPr>
        <w:pStyle w:val="ListParagraph"/>
        <w:numPr>
          <w:ilvl w:val="0"/>
          <w:numId w:val="2"/>
        </w:numPr>
        <w:tabs>
          <w:tab w:val="left" w:pos="1242"/>
        </w:tabs>
        <w:spacing w:before="37"/>
        <w:ind w:left="1242" w:hanging="357"/>
        <w:rPr>
          <w:b/>
          <w:sz w:val="20"/>
        </w:rPr>
      </w:pPr>
      <w:r>
        <w:rPr>
          <w:b/>
          <w:sz w:val="20"/>
        </w:rPr>
        <w:t>FINANCIAL</w:t>
      </w:r>
      <w:r>
        <w:rPr>
          <w:b/>
          <w:spacing w:val="-11"/>
          <w:sz w:val="20"/>
        </w:rPr>
        <w:t xml:space="preserve"> </w:t>
      </w:r>
      <w:r>
        <w:rPr>
          <w:b/>
          <w:spacing w:val="-2"/>
          <w:sz w:val="20"/>
        </w:rPr>
        <w:t>PROPOSAL</w:t>
      </w:r>
    </w:p>
    <w:p w14:paraId="21AB7C45" w14:textId="77777777" w:rsidR="00D67785" w:rsidRDefault="00D67785">
      <w:pPr>
        <w:pStyle w:val="BodyText"/>
        <w:spacing w:before="67"/>
        <w:rPr>
          <w:b/>
        </w:rPr>
      </w:pPr>
    </w:p>
    <w:p w14:paraId="21AB7C46" w14:textId="37F88E5E" w:rsidR="00D67785" w:rsidRPr="00CE39CE" w:rsidRDefault="0019463C" w:rsidP="00CF794B">
      <w:pPr>
        <w:pStyle w:val="Default"/>
        <w:jc w:val="center"/>
        <w:rPr>
          <w:b/>
          <w:i/>
        </w:rPr>
      </w:pPr>
      <w:r>
        <w:rPr>
          <w:sz w:val="20"/>
        </w:rPr>
        <w:t>The</w:t>
      </w:r>
      <w:r>
        <w:rPr>
          <w:spacing w:val="-11"/>
          <w:sz w:val="20"/>
        </w:rPr>
        <w:t xml:space="preserve"> </w:t>
      </w:r>
      <w:r>
        <w:rPr>
          <w:sz w:val="20"/>
        </w:rPr>
        <w:t>two</w:t>
      </w:r>
      <w:r>
        <w:rPr>
          <w:spacing w:val="-11"/>
          <w:sz w:val="20"/>
        </w:rPr>
        <w:t xml:space="preserve"> </w:t>
      </w:r>
      <w:r>
        <w:rPr>
          <w:sz w:val="20"/>
        </w:rPr>
        <w:t>folders</w:t>
      </w:r>
      <w:r>
        <w:rPr>
          <w:spacing w:val="-10"/>
          <w:sz w:val="20"/>
        </w:rPr>
        <w:t xml:space="preserve"> </w:t>
      </w:r>
      <w:r>
        <w:rPr>
          <w:sz w:val="20"/>
        </w:rPr>
        <w:t>can</w:t>
      </w:r>
      <w:r>
        <w:rPr>
          <w:spacing w:val="-11"/>
          <w:sz w:val="20"/>
        </w:rPr>
        <w:t xml:space="preserve"> </w:t>
      </w:r>
      <w:r>
        <w:rPr>
          <w:sz w:val="20"/>
        </w:rPr>
        <w:t>be</w:t>
      </w:r>
      <w:r>
        <w:rPr>
          <w:spacing w:val="-9"/>
          <w:sz w:val="20"/>
        </w:rPr>
        <w:t xml:space="preserve"> </w:t>
      </w:r>
      <w:r>
        <w:rPr>
          <w:sz w:val="20"/>
        </w:rPr>
        <w:t>part</w:t>
      </w:r>
      <w:r>
        <w:rPr>
          <w:spacing w:val="-11"/>
          <w:sz w:val="20"/>
        </w:rPr>
        <w:t xml:space="preserve"> </w:t>
      </w:r>
      <w:r>
        <w:rPr>
          <w:sz w:val="20"/>
        </w:rPr>
        <w:t>of</w:t>
      </w:r>
      <w:r>
        <w:rPr>
          <w:spacing w:val="-11"/>
          <w:sz w:val="20"/>
        </w:rPr>
        <w:t xml:space="preserve"> </w:t>
      </w:r>
      <w:r>
        <w:rPr>
          <w:sz w:val="20"/>
        </w:rPr>
        <w:t>one</w:t>
      </w:r>
      <w:r>
        <w:rPr>
          <w:spacing w:val="-11"/>
          <w:sz w:val="20"/>
        </w:rPr>
        <w:t xml:space="preserve"> </w:t>
      </w:r>
      <w:r>
        <w:rPr>
          <w:sz w:val="20"/>
        </w:rPr>
        <w:t>single</w:t>
      </w:r>
      <w:r>
        <w:rPr>
          <w:spacing w:val="-11"/>
          <w:sz w:val="20"/>
        </w:rPr>
        <w:t xml:space="preserve"> </w:t>
      </w:r>
      <w:r>
        <w:rPr>
          <w:sz w:val="20"/>
        </w:rPr>
        <w:t>email</w:t>
      </w:r>
      <w:r>
        <w:rPr>
          <w:spacing w:val="-12"/>
          <w:sz w:val="20"/>
        </w:rPr>
        <w:t xml:space="preserve"> </w:t>
      </w:r>
      <w:r>
        <w:rPr>
          <w:sz w:val="20"/>
        </w:rPr>
        <w:t>(preferably)</w:t>
      </w:r>
      <w:r>
        <w:rPr>
          <w:spacing w:val="-10"/>
          <w:sz w:val="20"/>
        </w:rPr>
        <w:t xml:space="preserve"> </w:t>
      </w:r>
      <w:r>
        <w:rPr>
          <w:sz w:val="20"/>
        </w:rPr>
        <w:t>and</w:t>
      </w:r>
      <w:r>
        <w:rPr>
          <w:spacing w:val="-11"/>
          <w:sz w:val="20"/>
        </w:rPr>
        <w:t xml:space="preserve"> </w:t>
      </w:r>
      <w:r>
        <w:rPr>
          <w:sz w:val="20"/>
        </w:rPr>
        <w:t>must</w:t>
      </w:r>
      <w:r>
        <w:rPr>
          <w:spacing w:val="-11"/>
          <w:sz w:val="20"/>
        </w:rPr>
        <w:t xml:space="preserve"> </w:t>
      </w:r>
      <w:r>
        <w:rPr>
          <w:sz w:val="20"/>
        </w:rPr>
        <w:t>be</w:t>
      </w:r>
      <w:r>
        <w:rPr>
          <w:spacing w:val="-11"/>
          <w:sz w:val="20"/>
        </w:rPr>
        <w:t xml:space="preserve"> </w:t>
      </w:r>
      <w:r>
        <w:rPr>
          <w:sz w:val="20"/>
        </w:rPr>
        <w:t>sent</w:t>
      </w:r>
      <w:r>
        <w:rPr>
          <w:spacing w:val="-11"/>
          <w:sz w:val="20"/>
        </w:rPr>
        <w:t xml:space="preserve"> </w:t>
      </w:r>
      <w:r>
        <w:rPr>
          <w:sz w:val="20"/>
        </w:rPr>
        <w:t>on</w:t>
      </w:r>
      <w:r>
        <w:rPr>
          <w:spacing w:val="-11"/>
          <w:sz w:val="20"/>
        </w:rPr>
        <w:t xml:space="preserve"> </w:t>
      </w:r>
      <w:r>
        <w:rPr>
          <w:sz w:val="20"/>
        </w:rPr>
        <w:t>the</w:t>
      </w:r>
      <w:r>
        <w:rPr>
          <w:spacing w:val="-11"/>
          <w:sz w:val="20"/>
        </w:rPr>
        <w:t xml:space="preserve"> </w:t>
      </w:r>
      <w:r>
        <w:rPr>
          <w:sz w:val="20"/>
        </w:rPr>
        <w:t>following</w:t>
      </w:r>
      <w:r>
        <w:rPr>
          <w:spacing w:val="-11"/>
          <w:sz w:val="20"/>
        </w:rPr>
        <w:t xml:space="preserve"> </w:t>
      </w:r>
      <w:r>
        <w:rPr>
          <w:sz w:val="20"/>
        </w:rPr>
        <w:t xml:space="preserve">functional email id only, marking the title of the tender as; </w:t>
      </w:r>
      <w:r w:rsidR="00F80B55" w:rsidRPr="00F80B55">
        <w:rPr>
          <w:b/>
          <w:bCs/>
          <w:sz w:val="28"/>
        </w:rPr>
        <w:t>D</w:t>
      </w:r>
      <w:r w:rsidR="00CF794B" w:rsidRPr="00F80B55">
        <w:rPr>
          <w:b/>
          <w:bCs/>
          <w:sz w:val="28"/>
        </w:rPr>
        <w:t xml:space="preserve">eveloping operational plan for Riverine Landscape Restoration in </w:t>
      </w:r>
      <w:proofErr w:type="spellStart"/>
      <w:r w:rsidR="00CF794B" w:rsidRPr="00F80B55">
        <w:rPr>
          <w:b/>
          <w:bCs/>
          <w:sz w:val="28"/>
        </w:rPr>
        <w:t>Sabarkantha</w:t>
      </w:r>
      <w:proofErr w:type="spellEnd"/>
      <w:r w:rsidR="00CF794B" w:rsidRPr="00F80B55">
        <w:rPr>
          <w:b/>
          <w:bCs/>
          <w:sz w:val="28"/>
        </w:rPr>
        <w:t xml:space="preserve"> under RECAP4NDC project</w:t>
      </w:r>
      <w:r w:rsidR="00130973" w:rsidRPr="00F80B55">
        <w:rPr>
          <w:b/>
          <w:bCs/>
        </w:rPr>
        <w:t xml:space="preserve"> RFQ # 1005</w:t>
      </w:r>
      <w:r w:rsidR="00CE39CE" w:rsidRPr="00F80B55">
        <w:rPr>
          <w:b/>
          <w:bCs/>
        </w:rPr>
        <w:t>6</w:t>
      </w:r>
      <w:r w:rsidR="00F80B55" w:rsidRPr="00F80B55">
        <w:rPr>
          <w:b/>
          <w:bCs/>
        </w:rPr>
        <w:t>159</w:t>
      </w:r>
    </w:p>
    <w:p w14:paraId="21AB7C47" w14:textId="77777777" w:rsidR="00D67785" w:rsidRDefault="00D67785">
      <w:pPr>
        <w:pStyle w:val="BodyText"/>
        <w:spacing w:before="34"/>
        <w:rPr>
          <w:b/>
          <w:i/>
        </w:rPr>
      </w:pPr>
    </w:p>
    <w:p w14:paraId="21AB7C48" w14:textId="77777777" w:rsidR="00D67785" w:rsidRDefault="0019463C">
      <w:pPr>
        <w:ind w:left="525"/>
        <w:rPr>
          <w:b/>
          <w:sz w:val="20"/>
        </w:rPr>
      </w:pPr>
      <w:r>
        <w:rPr>
          <w:sz w:val="20"/>
        </w:rPr>
        <w:t>The</w:t>
      </w:r>
      <w:r>
        <w:rPr>
          <w:spacing w:val="-5"/>
          <w:sz w:val="20"/>
        </w:rPr>
        <w:t xml:space="preserve"> </w:t>
      </w:r>
      <w:r>
        <w:rPr>
          <w:sz w:val="20"/>
        </w:rPr>
        <w:t>bid</w:t>
      </w:r>
      <w:r>
        <w:rPr>
          <w:spacing w:val="-2"/>
          <w:sz w:val="20"/>
        </w:rPr>
        <w:t xml:space="preserve"> </w:t>
      </w:r>
      <w:r>
        <w:rPr>
          <w:sz w:val="20"/>
        </w:rPr>
        <w:t>must</w:t>
      </w:r>
      <w:r>
        <w:rPr>
          <w:spacing w:val="-5"/>
          <w:sz w:val="20"/>
        </w:rPr>
        <w:t xml:space="preserve"> </w:t>
      </w:r>
      <w:r>
        <w:rPr>
          <w:sz w:val="20"/>
        </w:rPr>
        <w:t>be</w:t>
      </w:r>
      <w:r>
        <w:rPr>
          <w:spacing w:val="-4"/>
          <w:sz w:val="20"/>
        </w:rPr>
        <w:t xml:space="preserve"> </w:t>
      </w:r>
      <w:r>
        <w:rPr>
          <w:sz w:val="20"/>
        </w:rPr>
        <w:t>sent</w:t>
      </w:r>
      <w:r>
        <w:rPr>
          <w:spacing w:val="-3"/>
          <w:sz w:val="20"/>
        </w:rPr>
        <w:t xml:space="preserve"> </w:t>
      </w:r>
      <w:r>
        <w:rPr>
          <w:sz w:val="20"/>
        </w:rPr>
        <w:t>on</w:t>
      </w:r>
      <w:r>
        <w:rPr>
          <w:spacing w:val="-4"/>
          <w:sz w:val="20"/>
        </w:rPr>
        <w:t xml:space="preserve"> </w:t>
      </w:r>
      <w:hyperlink r:id="rId8">
        <w:r>
          <w:rPr>
            <w:b/>
            <w:spacing w:val="-2"/>
            <w:sz w:val="20"/>
          </w:rPr>
          <w:t>qn_quotation@giz.de</w:t>
        </w:r>
      </w:hyperlink>
    </w:p>
    <w:p w14:paraId="21AB7C49" w14:textId="77777777" w:rsidR="00D67785" w:rsidRDefault="00D67785">
      <w:pPr>
        <w:pStyle w:val="BodyText"/>
        <w:spacing w:before="70"/>
        <w:rPr>
          <w:b/>
        </w:rPr>
      </w:pPr>
    </w:p>
    <w:p w14:paraId="21AB7C4A" w14:textId="77777777" w:rsidR="00D67785" w:rsidRDefault="0019463C">
      <w:pPr>
        <w:pStyle w:val="ListParagraph"/>
        <w:numPr>
          <w:ilvl w:val="1"/>
          <w:numId w:val="2"/>
        </w:numPr>
        <w:tabs>
          <w:tab w:val="left" w:pos="1231"/>
          <w:tab w:val="left" w:pos="1233"/>
        </w:tabs>
        <w:spacing w:before="1" w:line="276" w:lineRule="auto"/>
        <w:ind w:right="530"/>
        <w:jc w:val="both"/>
        <w:rPr>
          <w:sz w:val="20"/>
        </w:rPr>
      </w:pPr>
      <w:r>
        <w:rPr>
          <w:sz w:val="20"/>
        </w:rPr>
        <w:t>The bidder must ensure that the zip folders contain all the required documents and double check before sending out the email to the mentioned email id.</w:t>
      </w:r>
    </w:p>
    <w:p w14:paraId="21AB7C4B" w14:textId="77777777" w:rsidR="00D67785" w:rsidRDefault="00D67785">
      <w:pPr>
        <w:pStyle w:val="BodyText"/>
        <w:spacing w:before="32"/>
      </w:pPr>
    </w:p>
    <w:p w14:paraId="21AB7C4C" w14:textId="77777777" w:rsidR="00D67785" w:rsidRDefault="0019463C">
      <w:pPr>
        <w:pStyle w:val="ListParagraph"/>
        <w:numPr>
          <w:ilvl w:val="1"/>
          <w:numId w:val="2"/>
        </w:numPr>
        <w:tabs>
          <w:tab w:val="left" w:pos="1233"/>
        </w:tabs>
        <w:spacing w:before="1"/>
        <w:rPr>
          <w:sz w:val="20"/>
        </w:rPr>
      </w:pPr>
      <w:r>
        <w:rPr>
          <w:sz w:val="20"/>
        </w:rPr>
        <w:t>All</w:t>
      </w:r>
      <w:r>
        <w:rPr>
          <w:spacing w:val="-7"/>
          <w:sz w:val="20"/>
        </w:rPr>
        <w:t xml:space="preserve"> </w:t>
      </w:r>
      <w:r>
        <w:rPr>
          <w:sz w:val="20"/>
        </w:rPr>
        <w:t>the</w:t>
      </w:r>
      <w:r>
        <w:rPr>
          <w:spacing w:val="-6"/>
          <w:sz w:val="20"/>
        </w:rPr>
        <w:t xml:space="preserve"> </w:t>
      </w:r>
      <w:r>
        <w:rPr>
          <w:sz w:val="20"/>
        </w:rPr>
        <w:t>documents</w:t>
      </w:r>
      <w:r>
        <w:rPr>
          <w:spacing w:val="-5"/>
          <w:sz w:val="20"/>
        </w:rPr>
        <w:t xml:space="preserve"> </w:t>
      </w:r>
      <w:r>
        <w:rPr>
          <w:sz w:val="20"/>
        </w:rPr>
        <w:t>must</w:t>
      </w:r>
      <w:r>
        <w:rPr>
          <w:spacing w:val="-3"/>
          <w:sz w:val="20"/>
        </w:rPr>
        <w:t xml:space="preserve"> </w:t>
      </w:r>
      <w:r>
        <w:rPr>
          <w:sz w:val="20"/>
        </w:rPr>
        <w:t>be</w:t>
      </w:r>
      <w:r>
        <w:rPr>
          <w:spacing w:val="-4"/>
          <w:sz w:val="20"/>
        </w:rPr>
        <w:t xml:space="preserve"> </w:t>
      </w:r>
      <w:r>
        <w:rPr>
          <w:sz w:val="20"/>
        </w:rPr>
        <w:t>in</w:t>
      </w:r>
      <w:r>
        <w:rPr>
          <w:spacing w:val="-6"/>
          <w:sz w:val="20"/>
        </w:rPr>
        <w:t xml:space="preserve"> </w:t>
      </w:r>
      <w:r>
        <w:rPr>
          <w:sz w:val="20"/>
        </w:rPr>
        <w:t>pdf*</w:t>
      </w:r>
      <w:r>
        <w:rPr>
          <w:spacing w:val="-4"/>
          <w:sz w:val="20"/>
        </w:rPr>
        <w:t xml:space="preserve"> </w:t>
      </w:r>
      <w:r>
        <w:rPr>
          <w:sz w:val="20"/>
        </w:rPr>
        <w:t>or</w:t>
      </w:r>
      <w:r>
        <w:rPr>
          <w:spacing w:val="-5"/>
          <w:sz w:val="20"/>
        </w:rPr>
        <w:t xml:space="preserve"> </w:t>
      </w:r>
      <w:r>
        <w:rPr>
          <w:sz w:val="20"/>
        </w:rPr>
        <w:t>jpg</w:t>
      </w:r>
      <w:r>
        <w:rPr>
          <w:spacing w:val="-5"/>
          <w:sz w:val="20"/>
        </w:rPr>
        <w:t xml:space="preserve"> </w:t>
      </w:r>
      <w:r>
        <w:rPr>
          <w:sz w:val="20"/>
        </w:rPr>
        <w:t>format</w:t>
      </w:r>
      <w:r>
        <w:rPr>
          <w:spacing w:val="-4"/>
          <w:sz w:val="20"/>
        </w:rPr>
        <w:t xml:space="preserve"> </w:t>
      </w:r>
      <w:r>
        <w:rPr>
          <w:sz w:val="20"/>
        </w:rPr>
        <w:t>only,</w:t>
      </w:r>
      <w:r>
        <w:rPr>
          <w:spacing w:val="-6"/>
          <w:sz w:val="20"/>
        </w:rPr>
        <w:t xml:space="preserve"> </w:t>
      </w:r>
      <w:r>
        <w:rPr>
          <w:b/>
          <w:sz w:val="20"/>
        </w:rPr>
        <w:t>without</w:t>
      </w:r>
      <w:r>
        <w:rPr>
          <w:b/>
          <w:spacing w:val="-5"/>
          <w:sz w:val="20"/>
        </w:rPr>
        <w:t xml:space="preserve"> </w:t>
      </w:r>
      <w:r>
        <w:rPr>
          <w:sz w:val="20"/>
        </w:rPr>
        <w:t>any</w:t>
      </w:r>
      <w:r>
        <w:rPr>
          <w:spacing w:val="-4"/>
          <w:sz w:val="20"/>
        </w:rPr>
        <w:t xml:space="preserve"> </w:t>
      </w:r>
      <w:r>
        <w:rPr>
          <w:sz w:val="20"/>
        </w:rPr>
        <w:t>password</w:t>
      </w:r>
      <w:r>
        <w:rPr>
          <w:spacing w:val="-6"/>
          <w:sz w:val="20"/>
        </w:rPr>
        <w:t xml:space="preserve"> </w:t>
      </w:r>
      <w:r>
        <w:rPr>
          <w:spacing w:val="-2"/>
          <w:sz w:val="20"/>
        </w:rPr>
        <w:t>protection.</w:t>
      </w:r>
    </w:p>
    <w:p w14:paraId="21AB7C4D" w14:textId="77777777" w:rsidR="00D67785" w:rsidRDefault="00D67785">
      <w:pPr>
        <w:pStyle w:val="BodyText"/>
        <w:spacing w:before="67"/>
      </w:pPr>
    </w:p>
    <w:p w14:paraId="21AB7C4E" w14:textId="77777777" w:rsidR="00D67785" w:rsidRDefault="0019463C">
      <w:pPr>
        <w:pStyle w:val="ListParagraph"/>
        <w:numPr>
          <w:ilvl w:val="1"/>
          <w:numId w:val="2"/>
        </w:numPr>
        <w:tabs>
          <w:tab w:val="left" w:pos="1231"/>
          <w:tab w:val="left" w:pos="1233"/>
        </w:tabs>
        <w:spacing w:line="278" w:lineRule="auto"/>
        <w:ind w:right="531"/>
        <w:jc w:val="both"/>
        <w:rPr>
          <w:sz w:val="20"/>
        </w:rPr>
      </w:pPr>
      <w:r>
        <w:rPr>
          <w:sz w:val="20"/>
        </w:rPr>
        <w:t>There</w:t>
      </w:r>
      <w:r>
        <w:rPr>
          <w:spacing w:val="-2"/>
          <w:sz w:val="20"/>
        </w:rPr>
        <w:t xml:space="preserve"> </w:t>
      </w:r>
      <w:r>
        <w:rPr>
          <w:sz w:val="20"/>
        </w:rPr>
        <w:t>shall be</w:t>
      </w:r>
      <w:r>
        <w:rPr>
          <w:spacing w:val="-2"/>
          <w:sz w:val="20"/>
        </w:rPr>
        <w:t xml:space="preserve"> </w:t>
      </w:r>
      <w:r>
        <w:rPr>
          <w:sz w:val="20"/>
        </w:rPr>
        <w:t>no</w:t>
      </w:r>
      <w:r>
        <w:rPr>
          <w:spacing w:val="-2"/>
          <w:sz w:val="20"/>
        </w:rPr>
        <w:t xml:space="preserve"> </w:t>
      </w:r>
      <w:r>
        <w:rPr>
          <w:sz w:val="20"/>
        </w:rPr>
        <w:t>price/budget information mentioned anywhere within</w:t>
      </w:r>
      <w:r>
        <w:rPr>
          <w:spacing w:val="-2"/>
          <w:sz w:val="20"/>
        </w:rPr>
        <w:t xml:space="preserve"> </w:t>
      </w:r>
      <w:r>
        <w:rPr>
          <w:sz w:val="20"/>
        </w:rPr>
        <w:t>the technical</w:t>
      </w:r>
      <w:r>
        <w:rPr>
          <w:spacing w:val="-3"/>
          <w:sz w:val="20"/>
        </w:rPr>
        <w:t xml:space="preserve"> </w:t>
      </w:r>
      <w:r>
        <w:rPr>
          <w:sz w:val="20"/>
        </w:rPr>
        <w:t>proposal, mentioning the same shall lead to disqualification of bid.</w:t>
      </w:r>
    </w:p>
    <w:p w14:paraId="21AB7C4F" w14:textId="77777777" w:rsidR="00D67785" w:rsidRDefault="00D67785">
      <w:pPr>
        <w:pStyle w:val="BodyText"/>
        <w:spacing w:before="31"/>
      </w:pPr>
    </w:p>
    <w:p w14:paraId="21AB7C51" w14:textId="5BC2D133" w:rsidR="00D67785" w:rsidRPr="00C31DA9" w:rsidRDefault="0019463C" w:rsidP="00C31DA9">
      <w:pPr>
        <w:pStyle w:val="ListParagraph"/>
        <w:numPr>
          <w:ilvl w:val="1"/>
          <w:numId w:val="2"/>
        </w:numPr>
        <w:tabs>
          <w:tab w:val="left" w:pos="1230"/>
          <w:tab w:val="left" w:pos="1232"/>
        </w:tabs>
        <w:spacing w:line="276" w:lineRule="auto"/>
        <w:ind w:left="1232" w:right="531"/>
        <w:jc w:val="both"/>
        <w:rPr>
          <w:sz w:val="20"/>
        </w:rPr>
        <w:sectPr w:rsidR="00D67785" w:rsidRPr="00C31DA9">
          <w:pgSz w:w="12240" w:h="15840"/>
          <w:pgMar w:top="1640" w:right="1080" w:bottom="280" w:left="1080" w:header="960" w:footer="0" w:gutter="0"/>
          <w:cols w:space="720"/>
        </w:sectPr>
      </w:pPr>
      <w:r>
        <w:rPr>
          <w:sz w:val="20"/>
        </w:rPr>
        <w:t>Bidders</w:t>
      </w:r>
      <w:r>
        <w:rPr>
          <w:spacing w:val="-5"/>
          <w:sz w:val="20"/>
        </w:rPr>
        <w:t xml:space="preserve"> </w:t>
      </w:r>
      <w:r>
        <w:rPr>
          <w:sz w:val="20"/>
        </w:rPr>
        <w:t>are</w:t>
      </w:r>
      <w:r>
        <w:rPr>
          <w:spacing w:val="-7"/>
          <w:sz w:val="20"/>
        </w:rPr>
        <w:t xml:space="preserve"> </w:t>
      </w:r>
      <w:r>
        <w:rPr>
          <w:sz w:val="20"/>
        </w:rPr>
        <w:t>requested</w:t>
      </w:r>
      <w:r>
        <w:rPr>
          <w:spacing w:val="-7"/>
          <w:sz w:val="20"/>
        </w:rPr>
        <w:t xml:space="preserve"> </w:t>
      </w:r>
      <w:r>
        <w:rPr>
          <w:sz w:val="20"/>
        </w:rPr>
        <w:t>to</w:t>
      </w:r>
      <w:r>
        <w:rPr>
          <w:spacing w:val="-7"/>
          <w:sz w:val="20"/>
        </w:rPr>
        <w:t xml:space="preserve"> </w:t>
      </w:r>
      <w:r>
        <w:rPr>
          <w:sz w:val="20"/>
        </w:rPr>
        <w:t>send</w:t>
      </w:r>
      <w:r>
        <w:rPr>
          <w:spacing w:val="-7"/>
          <w:sz w:val="20"/>
        </w:rPr>
        <w:t xml:space="preserve"> </w:t>
      </w:r>
      <w:r>
        <w:rPr>
          <w:sz w:val="20"/>
        </w:rPr>
        <w:t>the</w:t>
      </w:r>
      <w:r>
        <w:rPr>
          <w:spacing w:val="-7"/>
          <w:sz w:val="20"/>
        </w:rPr>
        <w:t xml:space="preserve"> </w:t>
      </w:r>
      <w:r>
        <w:rPr>
          <w:sz w:val="20"/>
        </w:rPr>
        <w:t>Technical</w:t>
      </w:r>
      <w:r>
        <w:rPr>
          <w:spacing w:val="-5"/>
          <w:sz w:val="20"/>
        </w:rPr>
        <w:t xml:space="preserve"> </w:t>
      </w:r>
      <w:r>
        <w:rPr>
          <w:sz w:val="20"/>
        </w:rPr>
        <w:t>&amp;</w:t>
      </w:r>
      <w:r>
        <w:rPr>
          <w:spacing w:val="-7"/>
          <w:sz w:val="20"/>
        </w:rPr>
        <w:t xml:space="preserve"> </w:t>
      </w:r>
      <w:r>
        <w:rPr>
          <w:sz w:val="20"/>
        </w:rPr>
        <w:t>Financial</w:t>
      </w:r>
      <w:r>
        <w:rPr>
          <w:spacing w:val="-7"/>
          <w:sz w:val="20"/>
        </w:rPr>
        <w:t xml:space="preserve"> </w:t>
      </w:r>
      <w:r>
        <w:rPr>
          <w:sz w:val="20"/>
        </w:rPr>
        <w:t>proposals</w:t>
      </w:r>
      <w:r>
        <w:rPr>
          <w:spacing w:val="-5"/>
          <w:sz w:val="20"/>
        </w:rPr>
        <w:t xml:space="preserve"> </w:t>
      </w:r>
      <w:r>
        <w:rPr>
          <w:sz w:val="20"/>
        </w:rPr>
        <w:t>as</w:t>
      </w:r>
      <w:r>
        <w:rPr>
          <w:spacing w:val="-5"/>
          <w:sz w:val="20"/>
        </w:rPr>
        <w:t xml:space="preserve"> </w:t>
      </w:r>
      <w:r>
        <w:rPr>
          <w:sz w:val="20"/>
        </w:rPr>
        <w:t>separate</w:t>
      </w:r>
      <w:r>
        <w:rPr>
          <w:spacing w:val="-7"/>
          <w:sz w:val="20"/>
        </w:rPr>
        <w:t xml:space="preserve"> </w:t>
      </w:r>
      <w:r>
        <w:rPr>
          <w:sz w:val="20"/>
        </w:rPr>
        <w:t>attachments</w:t>
      </w:r>
      <w:r>
        <w:rPr>
          <w:spacing w:val="-5"/>
          <w:sz w:val="20"/>
        </w:rPr>
        <w:t xml:space="preserve"> </w:t>
      </w:r>
      <w:r>
        <w:rPr>
          <w:sz w:val="20"/>
        </w:rPr>
        <w:t>in pdf format, in a single mail along with all supporting documents in a compressed folder not exceeding</w:t>
      </w:r>
      <w:r>
        <w:rPr>
          <w:spacing w:val="-6"/>
          <w:sz w:val="20"/>
        </w:rPr>
        <w:t xml:space="preserve"> </w:t>
      </w:r>
      <w:r>
        <w:rPr>
          <w:sz w:val="20"/>
        </w:rPr>
        <w:t>file</w:t>
      </w:r>
      <w:r>
        <w:rPr>
          <w:spacing w:val="-8"/>
          <w:sz w:val="20"/>
        </w:rPr>
        <w:t xml:space="preserve"> </w:t>
      </w:r>
      <w:r>
        <w:rPr>
          <w:sz w:val="20"/>
        </w:rPr>
        <w:t>size</w:t>
      </w:r>
      <w:r>
        <w:rPr>
          <w:spacing w:val="-8"/>
          <w:sz w:val="20"/>
        </w:rPr>
        <w:t xml:space="preserve"> </w:t>
      </w:r>
      <w:r>
        <w:rPr>
          <w:sz w:val="20"/>
        </w:rPr>
        <w:t>of</w:t>
      </w:r>
      <w:r>
        <w:rPr>
          <w:spacing w:val="-8"/>
          <w:sz w:val="20"/>
        </w:rPr>
        <w:t xml:space="preserve"> </w:t>
      </w:r>
      <w:r>
        <w:rPr>
          <w:sz w:val="20"/>
        </w:rPr>
        <w:t>20</w:t>
      </w:r>
      <w:r>
        <w:rPr>
          <w:spacing w:val="-6"/>
          <w:sz w:val="20"/>
        </w:rPr>
        <w:t xml:space="preserve"> </w:t>
      </w:r>
      <w:r>
        <w:rPr>
          <w:sz w:val="20"/>
        </w:rPr>
        <w:t>MB</w:t>
      </w:r>
      <w:r>
        <w:rPr>
          <w:spacing w:val="-6"/>
          <w:sz w:val="20"/>
        </w:rPr>
        <w:t xml:space="preserve"> </w:t>
      </w:r>
      <w:r>
        <w:rPr>
          <w:sz w:val="20"/>
        </w:rPr>
        <w:t>in</w:t>
      </w:r>
      <w:r>
        <w:rPr>
          <w:spacing w:val="-8"/>
          <w:sz w:val="20"/>
        </w:rPr>
        <w:t xml:space="preserve"> </w:t>
      </w:r>
      <w:r>
        <w:rPr>
          <w:sz w:val="20"/>
        </w:rPr>
        <w:t>total.</w:t>
      </w:r>
      <w:r>
        <w:rPr>
          <w:spacing w:val="40"/>
          <w:sz w:val="20"/>
        </w:rPr>
        <w:t xml:space="preserve"> </w:t>
      </w:r>
      <w:r>
        <w:rPr>
          <w:sz w:val="20"/>
        </w:rPr>
        <w:t>Files/Folder</w:t>
      </w:r>
      <w:r>
        <w:rPr>
          <w:spacing w:val="-4"/>
          <w:sz w:val="20"/>
        </w:rPr>
        <w:t xml:space="preserve"> </w:t>
      </w:r>
      <w:r>
        <w:rPr>
          <w:sz w:val="20"/>
        </w:rPr>
        <w:t>more</w:t>
      </w:r>
      <w:r>
        <w:rPr>
          <w:spacing w:val="-8"/>
          <w:sz w:val="20"/>
        </w:rPr>
        <w:t xml:space="preserve"> </w:t>
      </w:r>
      <w:r>
        <w:rPr>
          <w:sz w:val="20"/>
        </w:rPr>
        <w:t>than</w:t>
      </w:r>
      <w:r>
        <w:rPr>
          <w:spacing w:val="-5"/>
          <w:sz w:val="20"/>
        </w:rPr>
        <w:t xml:space="preserve"> </w:t>
      </w:r>
      <w:r>
        <w:rPr>
          <w:b/>
          <w:sz w:val="20"/>
        </w:rPr>
        <w:t>20</w:t>
      </w:r>
      <w:r>
        <w:rPr>
          <w:b/>
          <w:spacing w:val="-6"/>
          <w:sz w:val="20"/>
        </w:rPr>
        <w:t xml:space="preserve"> </w:t>
      </w:r>
      <w:r>
        <w:rPr>
          <w:b/>
          <w:sz w:val="20"/>
        </w:rPr>
        <w:t>MB</w:t>
      </w:r>
      <w:r>
        <w:rPr>
          <w:b/>
          <w:spacing w:val="-5"/>
          <w:sz w:val="20"/>
        </w:rPr>
        <w:t xml:space="preserve"> </w:t>
      </w:r>
      <w:r>
        <w:rPr>
          <w:sz w:val="20"/>
        </w:rPr>
        <w:t>of</w:t>
      </w:r>
      <w:r>
        <w:rPr>
          <w:spacing w:val="-5"/>
          <w:sz w:val="20"/>
        </w:rPr>
        <w:t xml:space="preserve"> </w:t>
      </w:r>
      <w:r>
        <w:rPr>
          <w:sz w:val="20"/>
        </w:rPr>
        <w:t>size</w:t>
      </w:r>
      <w:r>
        <w:rPr>
          <w:spacing w:val="-8"/>
          <w:sz w:val="20"/>
        </w:rPr>
        <w:t xml:space="preserve"> </w:t>
      </w:r>
      <w:r>
        <w:rPr>
          <w:sz w:val="20"/>
        </w:rPr>
        <w:t>will</w:t>
      </w:r>
      <w:r>
        <w:rPr>
          <w:spacing w:val="-6"/>
          <w:sz w:val="20"/>
        </w:rPr>
        <w:t xml:space="preserve"> </w:t>
      </w:r>
      <w:r>
        <w:rPr>
          <w:sz w:val="20"/>
        </w:rPr>
        <w:t>not</w:t>
      </w:r>
      <w:r>
        <w:rPr>
          <w:spacing w:val="-8"/>
          <w:sz w:val="20"/>
        </w:rPr>
        <w:t xml:space="preserve"> </w:t>
      </w:r>
      <w:r>
        <w:rPr>
          <w:sz w:val="20"/>
        </w:rPr>
        <w:t>be</w:t>
      </w:r>
      <w:r>
        <w:rPr>
          <w:spacing w:val="-6"/>
          <w:sz w:val="20"/>
        </w:rPr>
        <w:t xml:space="preserve"> </w:t>
      </w:r>
      <w:r>
        <w:rPr>
          <w:sz w:val="20"/>
        </w:rPr>
        <w:t>delivered in the above-mentioned email ID’s resulting in non-submission of the bids.</w:t>
      </w:r>
    </w:p>
    <w:p w14:paraId="21AB7C52" w14:textId="77777777" w:rsidR="00D67785" w:rsidRDefault="00D67785">
      <w:pPr>
        <w:pStyle w:val="BodyText"/>
        <w:spacing w:before="84"/>
      </w:pPr>
    </w:p>
    <w:p w14:paraId="21AB7C53" w14:textId="77777777" w:rsidR="00D67785" w:rsidRDefault="0019463C">
      <w:pPr>
        <w:pStyle w:val="ListParagraph"/>
        <w:numPr>
          <w:ilvl w:val="1"/>
          <w:numId w:val="2"/>
        </w:numPr>
        <w:tabs>
          <w:tab w:val="left" w:pos="1231"/>
          <w:tab w:val="left" w:pos="1233"/>
        </w:tabs>
        <w:spacing w:before="1" w:line="276" w:lineRule="auto"/>
        <w:ind w:right="532"/>
        <w:jc w:val="both"/>
        <w:rPr>
          <w:sz w:val="20"/>
        </w:rPr>
      </w:pPr>
      <w:r>
        <w:rPr>
          <w:sz w:val="20"/>
        </w:rPr>
        <w:t>The</w:t>
      </w:r>
      <w:r>
        <w:rPr>
          <w:spacing w:val="-2"/>
          <w:sz w:val="20"/>
        </w:rPr>
        <w:t xml:space="preserve"> </w:t>
      </w:r>
      <w:r>
        <w:rPr>
          <w:sz w:val="20"/>
        </w:rPr>
        <w:t>bidders can</w:t>
      </w:r>
      <w:r>
        <w:rPr>
          <w:spacing w:val="-2"/>
          <w:sz w:val="20"/>
        </w:rPr>
        <w:t xml:space="preserve"> </w:t>
      </w:r>
      <w:r>
        <w:rPr>
          <w:sz w:val="20"/>
        </w:rPr>
        <w:t>submit</w:t>
      </w:r>
      <w:r>
        <w:rPr>
          <w:spacing w:val="-2"/>
          <w:sz w:val="20"/>
        </w:rPr>
        <w:t xml:space="preserve"> </w:t>
      </w:r>
      <w:r>
        <w:rPr>
          <w:sz w:val="20"/>
        </w:rPr>
        <w:t>the proposal(s)/zip</w:t>
      </w:r>
      <w:r>
        <w:rPr>
          <w:spacing w:val="-2"/>
          <w:sz w:val="20"/>
        </w:rPr>
        <w:t xml:space="preserve"> </w:t>
      </w:r>
      <w:r>
        <w:rPr>
          <w:sz w:val="20"/>
        </w:rPr>
        <w:t>folders either</w:t>
      </w:r>
      <w:r>
        <w:rPr>
          <w:spacing w:val="-1"/>
          <w:sz w:val="20"/>
        </w:rPr>
        <w:t xml:space="preserve"> </w:t>
      </w:r>
      <w:r>
        <w:rPr>
          <w:sz w:val="20"/>
        </w:rPr>
        <w:t>in</w:t>
      </w:r>
      <w:r>
        <w:rPr>
          <w:spacing w:val="-2"/>
          <w:sz w:val="20"/>
        </w:rPr>
        <w:t xml:space="preserve"> </w:t>
      </w:r>
      <w:r>
        <w:rPr>
          <w:sz w:val="20"/>
        </w:rPr>
        <w:t>one</w:t>
      </w:r>
      <w:r>
        <w:rPr>
          <w:spacing w:val="-2"/>
          <w:sz w:val="20"/>
        </w:rPr>
        <w:t xml:space="preserve"> </w:t>
      </w:r>
      <w:r>
        <w:rPr>
          <w:sz w:val="20"/>
        </w:rPr>
        <w:t>email or</w:t>
      </w:r>
      <w:r>
        <w:rPr>
          <w:spacing w:val="-1"/>
          <w:sz w:val="20"/>
        </w:rPr>
        <w:t xml:space="preserve"> </w:t>
      </w:r>
      <w:r>
        <w:rPr>
          <w:sz w:val="20"/>
        </w:rPr>
        <w:t>two</w:t>
      </w:r>
      <w:r>
        <w:rPr>
          <w:spacing w:val="-2"/>
          <w:sz w:val="20"/>
        </w:rPr>
        <w:t xml:space="preserve"> </w:t>
      </w:r>
      <w:r>
        <w:rPr>
          <w:sz w:val="20"/>
        </w:rPr>
        <w:t>emails,</w:t>
      </w:r>
      <w:r>
        <w:rPr>
          <w:spacing w:val="-2"/>
          <w:sz w:val="20"/>
        </w:rPr>
        <w:t xml:space="preserve"> </w:t>
      </w:r>
      <w:r>
        <w:rPr>
          <w:sz w:val="20"/>
        </w:rPr>
        <w:t>based</w:t>
      </w:r>
      <w:r>
        <w:rPr>
          <w:spacing w:val="-2"/>
          <w:sz w:val="20"/>
        </w:rPr>
        <w:t xml:space="preserve"> </w:t>
      </w:r>
      <w:r>
        <w:rPr>
          <w:sz w:val="20"/>
        </w:rPr>
        <w:t>on the file size/bandwidth of folders.</w:t>
      </w:r>
    </w:p>
    <w:p w14:paraId="21AB7C54" w14:textId="77777777" w:rsidR="00D67785" w:rsidRDefault="00D67785">
      <w:pPr>
        <w:pStyle w:val="BodyText"/>
        <w:spacing w:before="32"/>
      </w:pPr>
    </w:p>
    <w:p w14:paraId="21AB7C55" w14:textId="77777777" w:rsidR="00D67785" w:rsidRDefault="0019463C">
      <w:pPr>
        <w:pStyle w:val="ListParagraph"/>
        <w:numPr>
          <w:ilvl w:val="1"/>
          <w:numId w:val="2"/>
        </w:numPr>
        <w:tabs>
          <w:tab w:val="left" w:pos="1231"/>
          <w:tab w:val="left" w:pos="1233"/>
        </w:tabs>
        <w:ind w:right="531"/>
        <w:jc w:val="both"/>
        <w:rPr>
          <w:sz w:val="20"/>
        </w:rPr>
      </w:pPr>
      <w:r>
        <w:rPr>
          <w:sz w:val="20"/>
        </w:rPr>
        <w:t>Bidders</w:t>
      </w:r>
      <w:r>
        <w:rPr>
          <w:spacing w:val="-6"/>
          <w:sz w:val="20"/>
        </w:rPr>
        <w:t xml:space="preserve"> </w:t>
      </w:r>
      <w:r>
        <w:rPr>
          <w:sz w:val="20"/>
        </w:rPr>
        <w:t>must</w:t>
      </w:r>
      <w:r>
        <w:rPr>
          <w:spacing w:val="-7"/>
          <w:sz w:val="20"/>
        </w:rPr>
        <w:t xml:space="preserve"> </w:t>
      </w:r>
      <w:r>
        <w:rPr>
          <w:sz w:val="20"/>
        </w:rPr>
        <w:t>submit</w:t>
      </w:r>
      <w:r>
        <w:rPr>
          <w:spacing w:val="-7"/>
          <w:sz w:val="20"/>
        </w:rPr>
        <w:t xml:space="preserve"> </w:t>
      </w:r>
      <w:r>
        <w:rPr>
          <w:sz w:val="20"/>
        </w:rPr>
        <w:t>their</w:t>
      </w:r>
      <w:r>
        <w:rPr>
          <w:spacing w:val="-6"/>
          <w:sz w:val="20"/>
        </w:rPr>
        <w:t xml:space="preserve"> </w:t>
      </w:r>
      <w:r>
        <w:rPr>
          <w:sz w:val="20"/>
        </w:rPr>
        <w:t>documents</w:t>
      </w:r>
      <w:r>
        <w:rPr>
          <w:spacing w:val="-6"/>
          <w:sz w:val="20"/>
        </w:rPr>
        <w:t xml:space="preserve"> </w:t>
      </w:r>
      <w:r>
        <w:rPr>
          <w:sz w:val="20"/>
        </w:rPr>
        <w:t>exclusively</w:t>
      </w:r>
      <w:r>
        <w:rPr>
          <w:spacing w:val="-6"/>
          <w:sz w:val="20"/>
        </w:rPr>
        <w:t xml:space="preserve"> </w:t>
      </w:r>
      <w:r>
        <w:rPr>
          <w:sz w:val="20"/>
        </w:rPr>
        <w:t>via</w:t>
      </w:r>
      <w:r>
        <w:rPr>
          <w:spacing w:val="-8"/>
          <w:sz w:val="20"/>
        </w:rPr>
        <w:t xml:space="preserve"> </w:t>
      </w:r>
      <w:r>
        <w:rPr>
          <w:sz w:val="20"/>
        </w:rPr>
        <w:t>the</w:t>
      </w:r>
      <w:r>
        <w:rPr>
          <w:spacing w:val="-8"/>
          <w:sz w:val="20"/>
        </w:rPr>
        <w:t xml:space="preserve"> </w:t>
      </w:r>
      <w:r>
        <w:rPr>
          <w:sz w:val="20"/>
        </w:rPr>
        <w:t>email</w:t>
      </w:r>
      <w:r>
        <w:rPr>
          <w:spacing w:val="-8"/>
          <w:sz w:val="20"/>
        </w:rPr>
        <w:t xml:space="preserve"> </w:t>
      </w:r>
      <w:r>
        <w:rPr>
          <w:sz w:val="20"/>
        </w:rPr>
        <w:t>to</w:t>
      </w:r>
      <w:r>
        <w:rPr>
          <w:spacing w:val="-8"/>
          <w:sz w:val="20"/>
        </w:rPr>
        <w:t xml:space="preserve"> </w:t>
      </w:r>
      <w:hyperlink r:id="rId9">
        <w:r>
          <w:rPr>
            <w:color w:val="0562C1"/>
            <w:sz w:val="20"/>
          </w:rPr>
          <w:t>qn_quotation@giz.de</w:t>
        </w:r>
        <w:r>
          <w:rPr>
            <w:sz w:val="20"/>
          </w:rPr>
          <w:t>,</w:t>
        </w:r>
      </w:hyperlink>
      <w:r>
        <w:rPr>
          <w:spacing w:val="-7"/>
          <w:sz w:val="20"/>
        </w:rPr>
        <w:t xml:space="preserve"> </w:t>
      </w:r>
      <w:r>
        <w:rPr>
          <w:sz w:val="20"/>
        </w:rPr>
        <w:t>as</w:t>
      </w:r>
      <w:r>
        <w:rPr>
          <w:spacing w:val="-6"/>
          <w:sz w:val="20"/>
        </w:rPr>
        <w:t xml:space="preserve"> </w:t>
      </w:r>
      <w:r>
        <w:rPr>
          <w:sz w:val="20"/>
        </w:rPr>
        <w:t>this is our preferred and only mode of receiving bids. If the total attachment size exceeds 20 MB, bidders are advised to send multiple emails with separate attachments, such as:</w:t>
      </w:r>
    </w:p>
    <w:p w14:paraId="21AB7C56" w14:textId="77777777" w:rsidR="00D67785" w:rsidRDefault="0019463C">
      <w:pPr>
        <w:pStyle w:val="ListParagraph"/>
        <w:numPr>
          <w:ilvl w:val="2"/>
          <w:numId w:val="2"/>
        </w:numPr>
        <w:tabs>
          <w:tab w:val="left" w:pos="2297"/>
        </w:tabs>
        <w:spacing w:before="3" w:line="244" w:lineRule="exact"/>
        <w:ind w:left="2297" w:hanging="359"/>
        <w:jc w:val="both"/>
        <w:rPr>
          <w:sz w:val="20"/>
        </w:rPr>
      </w:pPr>
      <w:r>
        <w:rPr>
          <w:sz w:val="20"/>
        </w:rPr>
        <w:t>One</w:t>
      </w:r>
      <w:r>
        <w:rPr>
          <w:spacing w:val="-7"/>
          <w:sz w:val="20"/>
        </w:rPr>
        <w:t xml:space="preserve"> </w:t>
      </w:r>
      <w:r>
        <w:rPr>
          <w:sz w:val="20"/>
        </w:rPr>
        <w:t>email</w:t>
      </w:r>
      <w:r>
        <w:rPr>
          <w:spacing w:val="-8"/>
          <w:sz w:val="20"/>
        </w:rPr>
        <w:t xml:space="preserve"> </w:t>
      </w:r>
      <w:r>
        <w:rPr>
          <w:sz w:val="20"/>
        </w:rPr>
        <w:t>for</w:t>
      </w:r>
      <w:r>
        <w:rPr>
          <w:spacing w:val="-4"/>
          <w:sz w:val="20"/>
        </w:rPr>
        <w:t xml:space="preserve"> </w:t>
      </w:r>
      <w:r>
        <w:rPr>
          <w:sz w:val="20"/>
        </w:rPr>
        <w:t>the</w:t>
      </w:r>
      <w:r>
        <w:rPr>
          <w:spacing w:val="-6"/>
          <w:sz w:val="20"/>
        </w:rPr>
        <w:t xml:space="preserve"> </w:t>
      </w:r>
      <w:r>
        <w:rPr>
          <w:sz w:val="20"/>
        </w:rPr>
        <w:t>Technical</w:t>
      </w:r>
      <w:r>
        <w:rPr>
          <w:spacing w:val="-6"/>
          <w:sz w:val="20"/>
        </w:rPr>
        <w:t xml:space="preserve"> </w:t>
      </w:r>
      <w:r>
        <w:rPr>
          <w:sz w:val="20"/>
        </w:rPr>
        <w:t>Proposal,</w:t>
      </w:r>
      <w:r>
        <w:rPr>
          <w:spacing w:val="-5"/>
          <w:sz w:val="20"/>
        </w:rPr>
        <w:t xml:space="preserve"> and</w:t>
      </w:r>
    </w:p>
    <w:p w14:paraId="21AB7C57" w14:textId="77777777" w:rsidR="00D67785" w:rsidRDefault="0019463C">
      <w:pPr>
        <w:pStyle w:val="ListParagraph"/>
        <w:numPr>
          <w:ilvl w:val="2"/>
          <w:numId w:val="2"/>
        </w:numPr>
        <w:tabs>
          <w:tab w:val="left" w:pos="2297"/>
        </w:tabs>
        <w:spacing w:line="244" w:lineRule="exact"/>
        <w:ind w:left="2297" w:hanging="359"/>
        <w:jc w:val="both"/>
        <w:rPr>
          <w:sz w:val="20"/>
        </w:rPr>
      </w:pPr>
      <w:r>
        <w:rPr>
          <w:sz w:val="20"/>
        </w:rPr>
        <w:t>A</w:t>
      </w:r>
      <w:r>
        <w:rPr>
          <w:spacing w:val="-8"/>
          <w:sz w:val="20"/>
        </w:rPr>
        <w:t xml:space="preserve"> </w:t>
      </w:r>
      <w:r>
        <w:rPr>
          <w:sz w:val="20"/>
        </w:rPr>
        <w:t>separate</w:t>
      </w:r>
      <w:r>
        <w:rPr>
          <w:spacing w:val="-4"/>
          <w:sz w:val="20"/>
        </w:rPr>
        <w:t xml:space="preserve"> </w:t>
      </w:r>
      <w:r>
        <w:rPr>
          <w:sz w:val="20"/>
        </w:rPr>
        <w:t>email</w:t>
      </w:r>
      <w:r>
        <w:rPr>
          <w:spacing w:val="-6"/>
          <w:sz w:val="20"/>
        </w:rPr>
        <w:t xml:space="preserve"> </w:t>
      </w:r>
      <w:r>
        <w:rPr>
          <w:sz w:val="20"/>
        </w:rPr>
        <w:t>for</w:t>
      </w:r>
      <w:r>
        <w:rPr>
          <w:spacing w:val="-5"/>
          <w:sz w:val="20"/>
        </w:rPr>
        <w:t xml:space="preserve"> </w:t>
      </w:r>
      <w:r>
        <w:rPr>
          <w:sz w:val="20"/>
        </w:rPr>
        <w:t>the</w:t>
      </w:r>
      <w:r>
        <w:rPr>
          <w:spacing w:val="-6"/>
          <w:sz w:val="20"/>
        </w:rPr>
        <w:t xml:space="preserve"> </w:t>
      </w:r>
      <w:r>
        <w:rPr>
          <w:sz w:val="20"/>
        </w:rPr>
        <w:t>Financial</w:t>
      </w:r>
      <w:r>
        <w:rPr>
          <w:spacing w:val="-8"/>
          <w:sz w:val="20"/>
        </w:rPr>
        <w:t xml:space="preserve"> </w:t>
      </w:r>
      <w:r>
        <w:rPr>
          <w:spacing w:val="-2"/>
          <w:sz w:val="20"/>
        </w:rPr>
        <w:t>Offer.</w:t>
      </w:r>
    </w:p>
    <w:p w14:paraId="21AB7C58" w14:textId="77777777" w:rsidR="00D67785" w:rsidRDefault="0019463C">
      <w:pPr>
        <w:pStyle w:val="ListParagraph"/>
        <w:numPr>
          <w:ilvl w:val="1"/>
          <w:numId w:val="2"/>
        </w:numPr>
        <w:tabs>
          <w:tab w:val="left" w:pos="1231"/>
          <w:tab w:val="left" w:pos="1233"/>
        </w:tabs>
        <w:spacing w:before="229"/>
        <w:ind w:right="622"/>
        <w:jc w:val="both"/>
        <w:rPr>
          <w:sz w:val="20"/>
        </w:rPr>
      </w:pPr>
      <w:r>
        <w:rPr>
          <w:sz w:val="20"/>
        </w:rPr>
        <w:t>Uploading of bids is prohibited on open sources</w:t>
      </w:r>
      <w:r>
        <w:rPr>
          <w:spacing w:val="-2"/>
          <w:sz w:val="20"/>
        </w:rPr>
        <w:t xml:space="preserve"> </w:t>
      </w:r>
      <w:r>
        <w:rPr>
          <w:sz w:val="20"/>
        </w:rPr>
        <w:t>or</w:t>
      </w:r>
      <w:r>
        <w:rPr>
          <w:spacing w:val="-2"/>
          <w:sz w:val="20"/>
        </w:rPr>
        <w:t xml:space="preserve"> </w:t>
      </w:r>
      <w:r>
        <w:rPr>
          <w:sz w:val="20"/>
        </w:rPr>
        <w:t>any</w:t>
      </w:r>
      <w:r>
        <w:rPr>
          <w:spacing w:val="-2"/>
          <w:sz w:val="20"/>
        </w:rPr>
        <w:t xml:space="preserve"> </w:t>
      </w:r>
      <w:r>
        <w:rPr>
          <w:sz w:val="20"/>
        </w:rPr>
        <w:t>cloud</w:t>
      </w:r>
      <w:r>
        <w:rPr>
          <w:spacing w:val="-3"/>
          <w:sz w:val="20"/>
        </w:rPr>
        <w:t xml:space="preserve"> </w:t>
      </w:r>
      <w:r>
        <w:rPr>
          <w:sz w:val="20"/>
        </w:rPr>
        <w:t>storage</w:t>
      </w:r>
      <w:r>
        <w:rPr>
          <w:spacing w:val="-3"/>
          <w:sz w:val="20"/>
        </w:rPr>
        <w:t xml:space="preserve"> </w:t>
      </w:r>
      <w:r>
        <w:rPr>
          <w:sz w:val="20"/>
        </w:rPr>
        <w:t>services like google drive,</w:t>
      </w:r>
      <w:r>
        <w:rPr>
          <w:spacing w:val="40"/>
          <w:sz w:val="20"/>
        </w:rPr>
        <w:t xml:space="preserve"> </w:t>
      </w:r>
      <w:r>
        <w:rPr>
          <w:sz w:val="20"/>
        </w:rPr>
        <w:t>drop</w:t>
      </w:r>
      <w:r>
        <w:rPr>
          <w:spacing w:val="40"/>
          <w:sz w:val="20"/>
        </w:rPr>
        <w:t xml:space="preserve"> </w:t>
      </w:r>
      <w:r>
        <w:rPr>
          <w:sz w:val="20"/>
        </w:rPr>
        <w:t>box, one drive</w:t>
      </w:r>
      <w:r>
        <w:rPr>
          <w:spacing w:val="40"/>
          <w:sz w:val="20"/>
        </w:rPr>
        <w:t xml:space="preserve"> </w:t>
      </w:r>
      <w:r>
        <w:rPr>
          <w:sz w:val="20"/>
        </w:rPr>
        <w:t>etc.</w:t>
      </w:r>
      <w:r>
        <w:rPr>
          <w:spacing w:val="40"/>
          <w:sz w:val="20"/>
        </w:rPr>
        <w:t xml:space="preserve"> </w:t>
      </w:r>
      <w:r>
        <w:rPr>
          <w:sz w:val="20"/>
        </w:rPr>
        <w:t>bidders submitting their bids on these platforms shall be immediately disqualified.</w:t>
      </w:r>
    </w:p>
    <w:p w14:paraId="21AB7C59" w14:textId="77777777" w:rsidR="00D67785" w:rsidRDefault="00D67785">
      <w:pPr>
        <w:pStyle w:val="BodyText"/>
        <w:spacing w:before="33"/>
      </w:pPr>
    </w:p>
    <w:p w14:paraId="21AB7C5A" w14:textId="77777777" w:rsidR="00D67785" w:rsidRDefault="0019463C">
      <w:pPr>
        <w:pStyle w:val="ListParagraph"/>
        <w:numPr>
          <w:ilvl w:val="1"/>
          <w:numId w:val="2"/>
        </w:numPr>
        <w:tabs>
          <w:tab w:val="left" w:pos="1230"/>
          <w:tab w:val="left" w:pos="1233"/>
        </w:tabs>
        <w:spacing w:line="278" w:lineRule="auto"/>
        <w:ind w:right="532" w:hanging="426"/>
        <w:jc w:val="both"/>
        <w:rPr>
          <w:sz w:val="20"/>
        </w:rPr>
      </w:pPr>
      <w:r>
        <w:rPr>
          <w:sz w:val="20"/>
        </w:rPr>
        <w:t xml:space="preserve">Bidders are requested to </w:t>
      </w:r>
      <w:r>
        <w:rPr>
          <w:b/>
          <w:sz w:val="20"/>
          <w:u w:val="single"/>
        </w:rPr>
        <w:t>turn on read receipt/delivery receipt</w:t>
      </w:r>
      <w:r>
        <w:rPr>
          <w:b/>
          <w:sz w:val="20"/>
        </w:rPr>
        <w:t xml:space="preserve"> </w:t>
      </w:r>
      <w:r>
        <w:rPr>
          <w:sz w:val="20"/>
        </w:rPr>
        <w:t>prior to sending any mails on quotation id.</w:t>
      </w:r>
    </w:p>
    <w:p w14:paraId="21AB7C5B" w14:textId="77777777" w:rsidR="00D67785" w:rsidRDefault="0019463C">
      <w:pPr>
        <w:pStyle w:val="ListParagraph"/>
        <w:numPr>
          <w:ilvl w:val="1"/>
          <w:numId w:val="2"/>
        </w:numPr>
        <w:tabs>
          <w:tab w:val="left" w:pos="1231"/>
          <w:tab w:val="left" w:pos="1233"/>
        </w:tabs>
        <w:spacing w:before="227" w:line="276" w:lineRule="auto"/>
        <w:ind w:right="530"/>
        <w:jc w:val="both"/>
        <w:rPr>
          <w:sz w:val="20"/>
        </w:rPr>
      </w:pPr>
      <w:r>
        <w:rPr>
          <w:sz w:val="20"/>
        </w:rPr>
        <w:t>Any</w:t>
      </w:r>
      <w:r>
        <w:rPr>
          <w:spacing w:val="-12"/>
          <w:sz w:val="20"/>
        </w:rPr>
        <w:t xml:space="preserve"> </w:t>
      </w:r>
      <w:r>
        <w:rPr>
          <w:sz w:val="20"/>
        </w:rPr>
        <w:t>claims</w:t>
      </w:r>
      <w:r>
        <w:rPr>
          <w:spacing w:val="-12"/>
          <w:sz w:val="20"/>
        </w:rPr>
        <w:t xml:space="preserve"> </w:t>
      </w:r>
      <w:r>
        <w:rPr>
          <w:sz w:val="20"/>
        </w:rPr>
        <w:t>of</w:t>
      </w:r>
      <w:r>
        <w:rPr>
          <w:spacing w:val="-14"/>
          <w:sz w:val="20"/>
        </w:rPr>
        <w:t xml:space="preserve"> </w:t>
      </w:r>
      <w:r>
        <w:rPr>
          <w:sz w:val="20"/>
        </w:rPr>
        <w:t>non-receipt</w:t>
      </w:r>
      <w:r>
        <w:rPr>
          <w:spacing w:val="-14"/>
          <w:sz w:val="20"/>
        </w:rPr>
        <w:t xml:space="preserve"> </w:t>
      </w:r>
      <w:r>
        <w:rPr>
          <w:sz w:val="20"/>
        </w:rPr>
        <w:t>of</w:t>
      </w:r>
      <w:r>
        <w:rPr>
          <w:spacing w:val="-11"/>
          <w:sz w:val="20"/>
        </w:rPr>
        <w:t xml:space="preserve"> </w:t>
      </w:r>
      <w:r>
        <w:rPr>
          <w:sz w:val="20"/>
        </w:rPr>
        <w:t>bids/pre-bid</w:t>
      </w:r>
      <w:r>
        <w:rPr>
          <w:spacing w:val="-14"/>
          <w:sz w:val="20"/>
        </w:rPr>
        <w:t xml:space="preserve"> </w:t>
      </w:r>
      <w:r>
        <w:rPr>
          <w:sz w:val="20"/>
        </w:rPr>
        <w:t>queries</w:t>
      </w:r>
      <w:r>
        <w:rPr>
          <w:spacing w:val="-12"/>
          <w:sz w:val="20"/>
        </w:rPr>
        <w:t xml:space="preserve"> </w:t>
      </w:r>
      <w:r>
        <w:rPr>
          <w:sz w:val="20"/>
        </w:rPr>
        <w:t>shall</w:t>
      </w:r>
      <w:r>
        <w:rPr>
          <w:spacing w:val="-14"/>
          <w:sz w:val="20"/>
        </w:rPr>
        <w:t xml:space="preserve"> </w:t>
      </w:r>
      <w:r>
        <w:rPr>
          <w:sz w:val="20"/>
        </w:rPr>
        <w:t>not</w:t>
      </w:r>
      <w:r>
        <w:rPr>
          <w:spacing w:val="-14"/>
          <w:sz w:val="20"/>
        </w:rPr>
        <w:t xml:space="preserve"> </w:t>
      </w:r>
      <w:r>
        <w:rPr>
          <w:sz w:val="20"/>
        </w:rPr>
        <w:t>be</w:t>
      </w:r>
      <w:r>
        <w:rPr>
          <w:spacing w:val="-14"/>
          <w:sz w:val="20"/>
        </w:rPr>
        <w:t xml:space="preserve"> </w:t>
      </w:r>
      <w:r>
        <w:rPr>
          <w:sz w:val="20"/>
        </w:rPr>
        <w:t>considered</w:t>
      </w:r>
      <w:r>
        <w:rPr>
          <w:spacing w:val="-14"/>
          <w:sz w:val="20"/>
        </w:rPr>
        <w:t xml:space="preserve"> </w:t>
      </w:r>
      <w:r>
        <w:rPr>
          <w:sz w:val="20"/>
        </w:rPr>
        <w:t>later</w:t>
      </w:r>
      <w:r>
        <w:rPr>
          <w:spacing w:val="-13"/>
          <w:sz w:val="20"/>
        </w:rPr>
        <w:t xml:space="preserve"> </w:t>
      </w:r>
      <w:r>
        <w:rPr>
          <w:sz w:val="20"/>
        </w:rPr>
        <w:t>in</w:t>
      </w:r>
      <w:r>
        <w:rPr>
          <w:spacing w:val="-14"/>
          <w:sz w:val="20"/>
        </w:rPr>
        <w:t xml:space="preserve"> </w:t>
      </w:r>
      <w:r>
        <w:rPr>
          <w:sz w:val="20"/>
        </w:rPr>
        <w:t>case</w:t>
      </w:r>
      <w:r>
        <w:rPr>
          <w:spacing w:val="-14"/>
          <w:sz w:val="20"/>
        </w:rPr>
        <w:t xml:space="preserve"> </w:t>
      </w:r>
      <w:r>
        <w:rPr>
          <w:sz w:val="20"/>
        </w:rPr>
        <w:t>the</w:t>
      </w:r>
      <w:r>
        <w:rPr>
          <w:spacing w:val="-14"/>
          <w:sz w:val="20"/>
        </w:rPr>
        <w:t xml:space="preserve"> </w:t>
      </w:r>
      <w:r>
        <w:rPr>
          <w:sz w:val="20"/>
        </w:rPr>
        <w:t>bidder fails to produce the delivery receipt of their bids/pre-bid queries sent to the quotation id.</w:t>
      </w:r>
    </w:p>
    <w:p w14:paraId="21AB7C5C" w14:textId="77777777" w:rsidR="00D67785" w:rsidRDefault="00D67785">
      <w:pPr>
        <w:pStyle w:val="BodyText"/>
        <w:spacing w:before="33"/>
      </w:pPr>
    </w:p>
    <w:p w14:paraId="21AB7C5D" w14:textId="77777777" w:rsidR="00D67785" w:rsidRDefault="0019463C">
      <w:pPr>
        <w:pStyle w:val="ListParagraph"/>
        <w:numPr>
          <w:ilvl w:val="1"/>
          <w:numId w:val="2"/>
        </w:numPr>
        <w:tabs>
          <w:tab w:val="left" w:pos="1231"/>
          <w:tab w:val="left" w:pos="1233"/>
        </w:tabs>
        <w:spacing w:line="276" w:lineRule="auto"/>
        <w:ind w:right="530"/>
        <w:jc w:val="both"/>
        <w:rPr>
          <w:sz w:val="20"/>
        </w:rPr>
      </w:pPr>
      <w:r>
        <w:rPr>
          <w:sz w:val="20"/>
        </w:rPr>
        <w:t xml:space="preserve">In case the bid is not delivered in </w:t>
      </w:r>
      <w:hyperlink r:id="rId10">
        <w:r>
          <w:rPr>
            <w:b/>
            <w:color w:val="0562C1"/>
            <w:sz w:val="20"/>
          </w:rPr>
          <w:t>qn_quotation@giz.de</w:t>
        </w:r>
      </w:hyperlink>
      <w:r>
        <w:rPr>
          <w:b/>
          <w:color w:val="0562C1"/>
          <w:sz w:val="20"/>
        </w:rPr>
        <w:t xml:space="preserve"> </w:t>
      </w:r>
      <w:r>
        <w:rPr>
          <w:sz w:val="20"/>
        </w:rPr>
        <w:t xml:space="preserve">due to any technical glitch or for any other reasons, it would be entirely </w:t>
      </w:r>
      <w:r>
        <w:rPr>
          <w:sz w:val="20"/>
          <w:u w:val="single"/>
        </w:rPr>
        <w:t>GIZ’s discretion</w:t>
      </w:r>
      <w:r>
        <w:rPr>
          <w:sz w:val="20"/>
        </w:rPr>
        <w:t>, whether to seek the bid again from the bidder or not, therefore it is imminent to keep read receipt or delivery receipt of all submission for reference.</w:t>
      </w:r>
    </w:p>
    <w:p w14:paraId="21AB7C5E" w14:textId="77777777" w:rsidR="00D67785" w:rsidRDefault="00D67785">
      <w:pPr>
        <w:pStyle w:val="BodyText"/>
        <w:spacing w:before="34"/>
      </w:pPr>
    </w:p>
    <w:p w14:paraId="21AB7C5F" w14:textId="77777777" w:rsidR="00D67785" w:rsidRDefault="0019463C">
      <w:pPr>
        <w:pStyle w:val="Heading4"/>
        <w:spacing w:before="1"/>
        <w:rPr>
          <w:u w:val="none"/>
        </w:rPr>
      </w:pPr>
      <w:r>
        <w:rPr>
          <w:color w:val="C00000"/>
          <w:u w:color="C00000"/>
        </w:rPr>
        <w:t>Pre-bid</w:t>
      </w:r>
      <w:r>
        <w:rPr>
          <w:color w:val="C00000"/>
          <w:spacing w:val="-6"/>
          <w:u w:color="C00000"/>
        </w:rPr>
        <w:t xml:space="preserve"> </w:t>
      </w:r>
      <w:r>
        <w:rPr>
          <w:color w:val="C00000"/>
          <w:u w:color="C00000"/>
        </w:rPr>
        <w:t>Queries</w:t>
      </w:r>
      <w:r>
        <w:rPr>
          <w:color w:val="C00000"/>
          <w:spacing w:val="-7"/>
          <w:u w:color="C00000"/>
        </w:rPr>
        <w:t xml:space="preserve"> </w:t>
      </w:r>
      <w:r>
        <w:rPr>
          <w:color w:val="C00000"/>
          <w:u w:color="C00000"/>
        </w:rPr>
        <w:t>&amp;</w:t>
      </w:r>
      <w:r>
        <w:rPr>
          <w:color w:val="C00000"/>
          <w:spacing w:val="-6"/>
          <w:u w:color="C00000"/>
        </w:rPr>
        <w:t xml:space="preserve"> </w:t>
      </w:r>
      <w:r>
        <w:rPr>
          <w:color w:val="C00000"/>
          <w:spacing w:val="-2"/>
          <w:u w:color="C00000"/>
        </w:rPr>
        <w:t>Timelines</w:t>
      </w:r>
    </w:p>
    <w:p w14:paraId="21AB7C60" w14:textId="77777777" w:rsidR="00D67785" w:rsidRDefault="00D67785">
      <w:pPr>
        <w:pStyle w:val="BodyText"/>
        <w:spacing w:before="1"/>
        <w:rPr>
          <w:b/>
        </w:rPr>
      </w:pPr>
    </w:p>
    <w:p w14:paraId="21AB7C61" w14:textId="77777777" w:rsidR="00D67785" w:rsidRDefault="0019463C">
      <w:pPr>
        <w:pStyle w:val="BodyText"/>
        <w:ind w:left="525"/>
      </w:pPr>
      <w:r>
        <w:t>For</w:t>
      </w:r>
      <w:r>
        <w:rPr>
          <w:spacing w:val="80"/>
        </w:rPr>
        <w:t xml:space="preserve"> </w:t>
      </w:r>
      <w:r>
        <w:t>any</w:t>
      </w:r>
      <w:r>
        <w:rPr>
          <w:spacing w:val="80"/>
        </w:rPr>
        <w:t xml:space="preserve"> </w:t>
      </w:r>
      <w:r>
        <w:t>pre-bid</w:t>
      </w:r>
      <w:r>
        <w:rPr>
          <w:spacing w:val="80"/>
        </w:rPr>
        <w:t xml:space="preserve"> </w:t>
      </w:r>
      <w:r>
        <w:t>queries/or</w:t>
      </w:r>
      <w:r>
        <w:rPr>
          <w:spacing w:val="80"/>
        </w:rPr>
        <w:t xml:space="preserve"> </w:t>
      </w:r>
      <w:r>
        <w:t>seeking</w:t>
      </w:r>
      <w:r>
        <w:rPr>
          <w:spacing w:val="80"/>
        </w:rPr>
        <w:t xml:space="preserve"> </w:t>
      </w:r>
      <w:r>
        <w:t>tender</w:t>
      </w:r>
      <w:r>
        <w:rPr>
          <w:spacing w:val="80"/>
        </w:rPr>
        <w:t xml:space="preserve"> </w:t>
      </w:r>
      <w:r>
        <w:t>clarifications,</w:t>
      </w:r>
      <w:r>
        <w:rPr>
          <w:spacing w:val="80"/>
        </w:rPr>
        <w:t xml:space="preserve"> </w:t>
      </w:r>
      <w:r>
        <w:t>bidders</w:t>
      </w:r>
      <w:r>
        <w:rPr>
          <w:spacing w:val="80"/>
        </w:rPr>
        <w:t xml:space="preserve"> </w:t>
      </w:r>
      <w:r>
        <w:t>are</w:t>
      </w:r>
      <w:r>
        <w:rPr>
          <w:spacing w:val="80"/>
        </w:rPr>
        <w:t xml:space="preserve"> </w:t>
      </w:r>
      <w:r>
        <w:t>requested</w:t>
      </w:r>
      <w:r>
        <w:rPr>
          <w:spacing w:val="80"/>
        </w:rPr>
        <w:t xml:space="preserve"> </w:t>
      </w:r>
      <w:r>
        <w:t>to</w:t>
      </w:r>
      <w:r>
        <w:rPr>
          <w:spacing w:val="80"/>
        </w:rPr>
        <w:t xml:space="preserve"> </w:t>
      </w:r>
      <w:r>
        <w:t>submit</w:t>
      </w:r>
      <w:r>
        <w:rPr>
          <w:spacing w:val="80"/>
        </w:rPr>
        <w:t xml:space="preserve"> </w:t>
      </w:r>
      <w:r>
        <w:t>all questions/queries only in the below mentioned email id’s -</w:t>
      </w:r>
    </w:p>
    <w:p w14:paraId="21AB7C62" w14:textId="77777777" w:rsidR="00D67785" w:rsidRDefault="00D67785">
      <w:pPr>
        <w:pStyle w:val="BodyText"/>
        <w:spacing w:before="35"/>
      </w:pPr>
    </w:p>
    <w:tbl>
      <w:tblPr>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5"/>
        <w:gridCol w:w="1831"/>
        <w:gridCol w:w="2421"/>
        <w:gridCol w:w="3686"/>
      </w:tblGrid>
      <w:tr w:rsidR="00D67785" w14:paraId="21AB7C67" w14:textId="77777777" w:rsidTr="00745D78">
        <w:trPr>
          <w:trHeight w:val="340"/>
        </w:trPr>
        <w:tc>
          <w:tcPr>
            <w:tcW w:w="1555" w:type="dxa"/>
          </w:tcPr>
          <w:p w14:paraId="21AB7C63" w14:textId="77777777" w:rsidR="00D67785" w:rsidRDefault="0019463C">
            <w:pPr>
              <w:pStyle w:val="TableParagraph"/>
              <w:spacing w:line="229" w:lineRule="exact"/>
              <w:ind w:left="227"/>
              <w:rPr>
                <w:b/>
                <w:sz w:val="20"/>
              </w:rPr>
            </w:pPr>
            <w:r>
              <w:rPr>
                <w:b/>
                <w:color w:val="C00000"/>
                <w:spacing w:val="-2"/>
                <w:sz w:val="20"/>
              </w:rPr>
              <w:t>Description</w:t>
            </w:r>
          </w:p>
        </w:tc>
        <w:tc>
          <w:tcPr>
            <w:tcW w:w="1831" w:type="dxa"/>
          </w:tcPr>
          <w:p w14:paraId="21AB7C64" w14:textId="77777777" w:rsidR="00D67785" w:rsidRDefault="0019463C">
            <w:pPr>
              <w:pStyle w:val="TableParagraph"/>
              <w:spacing w:line="229" w:lineRule="exact"/>
              <w:ind w:left="8"/>
              <w:jc w:val="center"/>
              <w:rPr>
                <w:b/>
                <w:sz w:val="20"/>
              </w:rPr>
            </w:pPr>
            <w:r>
              <w:rPr>
                <w:b/>
                <w:color w:val="C00000"/>
                <w:spacing w:val="-2"/>
                <w:sz w:val="20"/>
              </w:rPr>
              <w:t>Deadline</w:t>
            </w:r>
          </w:p>
        </w:tc>
        <w:tc>
          <w:tcPr>
            <w:tcW w:w="2421" w:type="dxa"/>
          </w:tcPr>
          <w:p w14:paraId="21AB7C65" w14:textId="77777777" w:rsidR="00D67785" w:rsidRDefault="0019463C">
            <w:pPr>
              <w:pStyle w:val="TableParagraph"/>
              <w:spacing w:line="229" w:lineRule="exact"/>
              <w:ind w:left="8"/>
              <w:jc w:val="center"/>
              <w:rPr>
                <w:b/>
                <w:sz w:val="20"/>
              </w:rPr>
            </w:pPr>
            <w:r>
              <w:rPr>
                <w:b/>
                <w:color w:val="C00000"/>
                <w:sz w:val="20"/>
              </w:rPr>
              <w:t>Email</w:t>
            </w:r>
            <w:r>
              <w:rPr>
                <w:b/>
                <w:color w:val="C00000"/>
                <w:spacing w:val="-8"/>
                <w:sz w:val="20"/>
              </w:rPr>
              <w:t xml:space="preserve"> </w:t>
            </w:r>
            <w:r>
              <w:rPr>
                <w:b/>
                <w:color w:val="C00000"/>
                <w:spacing w:val="-5"/>
                <w:sz w:val="20"/>
              </w:rPr>
              <w:t>ID</w:t>
            </w:r>
          </w:p>
        </w:tc>
        <w:tc>
          <w:tcPr>
            <w:tcW w:w="3686" w:type="dxa"/>
          </w:tcPr>
          <w:p w14:paraId="21AB7C66" w14:textId="77777777" w:rsidR="00D67785" w:rsidRDefault="0019463C">
            <w:pPr>
              <w:pStyle w:val="TableParagraph"/>
              <w:spacing w:line="229" w:lineRule="exact"/>
              <w:ind w:left="9"/>
              <w:jc w:val="center"/>
              <w:rPr>
                <w:b/>
                <w:sz w:val="20"/>
              </w:rPr>
            </w:pPr>
            <w:r>
              <w:rPr>
                <w:b/>
                <w:color w:val="C00000"/>
                <w:spacing w:val="-2"/>
                <w:sz w:val="20"/>
              </w:rPr>
              <w:t>Remarks</w:t>
            </w:r>
          </w:p>
        </w:tc>
      </w:tr>
      <w:tr w:rsidR="00D67785" w14:paraId="21AB7C78" w14:textId="77777777" w:rsidTr="00745D78">
        <w:trPr>
          <w:trHeight w:val="2627"/>
        </w:trPr>
        <w:tc>
          <w:tcPr>
            <w:tcW w:w="1555" w:type="dxa"/>
          </w:tcPr>
          <w:p w14:paraId="21AB7C68" w14:textId="77777777" w:rsidR="00D67785" w:rsidRDefault="00D67785">
            <w:pPr>
              <w:pStyle w:val="TableParagraph"/>
              <w:ind w:left="0"/>
              <w:rPr>
                <w:sz w:val="20"/>
              </w:rPr>
            </w:pPr>
          </w:p>
          <w:p w14:paraId="21AB7C69" w14:textId="77777777" w:rsidR="00D67785" w:rsidRDefault="00D67785">
            <w:pPr>
              <w:pStyle w:val="TableParagraph"/>
              <w:ind w:left="0"/>
              <w:rPr>
                <w:sz w:val="20"/>
              </w:rPr>
            </w:pPr>
          </w:p>
          <w:p w14:paraId="21AB7C6A" w14:textId="77777777" w:rsidR="00D67785" w:rsidRDefault="00D67785">
            <w:pPr>
              <w:pStyle w:val="TableParagraph"/>
              <w:ind w:left="0"/>
              <w:rPr>
                <w:sz w:val="20"/>
              </w:rPr>
            </w:pPr>
          </w:p>
          <w:p w14:paraId="21AB7C6B" w14:textId="77777777" w:rsidR="00D67785" w:rsidRDefault="00D67785">
            <w:pPr>
              <w:pStyle w:val="TableParagraph"/>
              <w:spacing w:before="46"/>
              <w:ind w:left="0"/>
              <w:rPr>
                <w:sz w:val="20"/>
              </w:rPr>
            </w:pPr>
          </w:p>
          <w:p w14:paraId="21AB7C6C" w14:textId="77777777" w:rsidR="00D67785" w:rsidRDefault="0019463C">
            <w:pPr>
              <w:pStyle w:val="TableParagraph"/>
              <w:ind w:left="107" w:right="276"/>
              <w:rPr>
                <w:sz w:val="20"/>
              </w:rPr>
            </w:pPr>
            <w:r>
              <w:rPr>
                <w:spacing w:val="-2"/>
                <w:sz w:val="20"/>
              </w:rPr>
              <w:t xml:space="preserve">Pre-bid </w:t>
            </w:r>
            <w:r>
              <w:rPr>
                <w:sz w:val="20"/>
              </w:rPr>
              <w:t>Queries</w:t>
            </w:r>
            <w:r>
              <w:rPr>
                <w:spacing w:val="-14"/>
                <w:sz w:val="20"/>
              </w:rPr>
              <w:t xml:space="preserve"> </w:t>
            </w:r>
            <w:r>
              <w:rPr>
                <w:sz w:val="20"/>
              </w:rPr>
              <w:t xml:space="preserve">from </w:t>
            </w:r>
            <w:r>
              <w:rPr>
                <w:spacing w:val="-2"/>
                <w:sz w:val="20"/>
              </w:rPr>
              <w:t>Bidders</w:t>
            </w:r>
          </w:p>
        </w:tc>
        <w:tc>
          <w:tcPr>
            <w:tcW w:w="1831" w:type="dxa"/>
          </w:tcPr>
          <w:p w14:paraId="21AB7C6D" w14:textId="77777777" w:rsidR="00D67785" w:rsidRDefault="00D67785">
            <w:pPr>
              <w:pStyle w:val="TableParagraph"/>
              <w:ind w:left="0"/>
              <w:rPr>
                <w:sz w:val="20"/>
              </w:rPr>
            </w:pPr>
          </w:p>
          <w:p w14:paraId="21AB7C6E" w14:textId="77777777" w:rsidR="00D67785" w:rsidRDefault="00D67785">
            <w:pPr>
              <w:pStyle w:val="TableParagraph"/>
              <w:ind w:left="0"/>
              <w:rPr>
                <w:sz w:val="20"/>
              </w:rPr>
            </w:pPr>
          </w:p>
          <w:p w14:paraId="21AB7C6F" w14:textId="77777777" w:rsidR="00D67785" w:rsidRDefault="00D67785">
            <w:pPr>
              <w:pStyle w:val="TableParagraph"/>
              <w:ind w:left="0"/>
              <w:rPr>
                <w:sz w:val="20"/>
              </w:rPr>
            </w:pPr>
          </w:p>
          <w:p w14:paraId="21AB7C71" w14:textId="6AB9A581" w:rsidR="00D67785" w:rsidRDefault="005029B3">
            <w:pPr>
              <w:pStyle w:val="TableParagraph"/>
              <w:ind w:left="628" w:right="346" w:hanging="274"/>
              <w:rPr>
                <w:b/>
                <w:sz w:val="20"/>
              </w:rPr>
            </w:pPr>
            <w:r>
              <w:rPr>
                <w:b/>
                <w:sz w:val="20"/>
              </w:rPr>
              <w:t>01</w:t>
            </w:r>
            <w:r w:rsidR="00067CDC">
              <w:rPr>
                <w:b/>
                <w:sz w:val="20"/>
              </w:rPr>
              <w:t>.</w:t>
            </w:r>
            <w:r>
              <w:rPr>
                <w:b/>
                <w:sz w:val="20"/>
              </w:rPr>
              <w:t>11</w:t>
            </w:r>
            <w:r w:rsidR="00067CDC">
              <w:rPr>
                <w:b/>
                <w:sz w:val="20"/>
              </w:rPr>
              <w:t>.2026</w:t>
            </w:r>
          </w:p>
        </w:tc>
        <w:tc>
          <w:tcPr>
            <w:tcW w:w="2421" w:type="dxa"/>
          </w:tcPr>
          <w:p w14:paraId="21AB7C72" w14:textId="77777777" w:rsidR="00D67785" w:rsidRDefault="0019463C">
            <w:pPr>
              <w:pStyle w:val="TableParagraph"/>
              <w:spacing w:before="47"/>
              <w:ind w:left="108" w:right="99"/>
              <w:jc w:val="both"/>
              <w:rPr>
                <w:sz w:val="20"/>
              </w:rPr>
            </w:pPr>
            <w:r>
              <w:rPr>
                <w:sz w:val="20"/>
              </w:rPr>
              <w:t xml:space="preserve">Please send your queries on the following email ids </w:t>
            </w:r>
            <w:r>
              <w:rPr>
                <w:spacing w:val="-2"/>
                <w:sz w:val="20"/>
              </w:rPr>
              <w:t>only:</w:t>
            </w:r>
          </w:p>
          <w:p w14:paraId="21AB7C73" w14:textId="77777777" w:rsidR="00D67785" w:rsidRDefault="00D67785">
            <w:pPr>
              <w:pStyle w:val="TableParagraph"/>
              <w:ind w:left="0"/>
              <w:rPr>
                <w:sz w:val="20"/>
              </w:rPr>
            </w:pPr>
          </w:p>
          <w:p w14:paraId="21AB7C74" w14:textId="0A1AA9C8" w:rsidR="00D67785" w:rsidRDefault="00C80CEA">
            <w:pPr>
              <w:pStyle w:val="TableParagraph"/>
              <w:spacing w:line="480" w:lineRule="auto"/>
              <w:ind w:left="108" w:right="183" w:hanging="1"/>
              <w:rPr>
                <w:b/>
                <w:sz w:val="20"/>
              </w:rPr>
            </w:pPr>
            <w:hyperlink r:id="rId11" w:history="1">
              <w:r w:rsidRPr="00633C12">
                <w:rPr>
                  <w:rStyle w:val="Hyperlink"/>
                  <w:b/>
                  <w:spacing w:val="-2"/>
                  <w:sz w:val="20"/>
                </w:rPr>
                <w:t>vikaash.som@giz.de</w:t>
              </w:r>
            </w:hyperlink>
            <w:r w:rsidR="0019463C">
              <w:rPr>
                <w:b/>
                <w:color w:val="0562C1"/>
                <w:spacing w:val="-2"/>
                <w:sz w:val="20"/>
              </w:rPr>
              <w:t xml:space="preserve"> </w:t>
            </w:r>
            <w:r w:rsidR="0019463C">
              <w:rPr>
                <w:spacing w:val="-4"/>
                <w:sz w:val="20"/>
              </w:rPr>
              <w:t xml:space="preserve">and </w:t>
            </w:r>
            <w:hyperlink r:id="rId12">
              <w:r w:rsidR="0019463C">
                <w:rPr>
                  <w:b/>
                  <w:color w:val="0562C1"/>
                  <w:spacing w:val="-2"/>
                  <w:sz w:val="20"/>
                  <w:u w:val="single" w:color="0562C1"/>
                </w:rPr>
                <w:t>Swarup.mallik@giz.de</w:t>
              </w:r>
            </w:hyperlink>
          </w:p>
        </w:tc>
        <w:tc>
          <w:tcPr>
            <w:tcW w:w="3686" w:type="dxa"/>
          </w:tcPr>
          <w:p w14:paraId="21AB7C75" w14:textId="77777777" w:rsidR="00D67785" w:rsidRDefault="0019463C">
            <w:pPr>
              <w:pStyle w:val="TableParagraph"/>
              <w:spacing w:line="229" w:lineRule="exact"/>
              <w:ind w:left="5"/>
              <w:jc w:val="both"/>
              <w:rPr>
                <w:sz w:val="20"/>
              </w:rPr>
            </w:pPr>
            <w:r>
              <w:rPr>
                <w:sz w:val="20"/>
              </w:rPr>
              <w:t>Please</w:t>
            </w:r>
            <w:r>
              <w:rPr>
                <w:spacing w:val="-8"/>
                <w:sz w:val="20"/>
              </w:rPr>
              <w:t xml:space="preserve"> </w:t>
            </w:r>
            <w:r>
              <w:rPr>
                <w:sz w:val="20"/>
              </w:rPr>
              <w:t>mention</w:t>
            </w:r>
            <w:r>
              <w:rPr>
                <w:spacing w:val="-5"/>
                <w:sz w:val="20"/>
              </w:rPr>
              <w:t xml:space="preserve"> </w:t>
            </w:r>
            <w:r>
              <w:rPr>
                <w:sz w:val="20"/>
              </w:rPr>
              <w:t>the</w:t>
            </w:r>
            <w:r>
              <w:rPr>
                <w:spacing w:val="-5"/>
                <w:sz w:val="20"/>
              </w:rPr>
              <w:t xml:space="preserve"> </w:t>
            </w:r>
            <w:r>
              <w:rPr>
                <w:sz w:val="20"/>
              </w:rPr>
              <w:t>subject</w:t>
            </w:r>
            <w:r>
              <w:rPr>
                <w:spacing w:val="-6"/>
                <w:sz w:val="20"/>
              </w:rPr>
              <w:t xml:space="preserve"> </w:t>
            </w:r>
            <w:r>
              <w:rPr>
                <w:sz w:val="20"/>
              </w:rPr>
              <w:t>line</w:t>
            </w:r>
            <w:r>
              <w:rPr>
                <w:spacing w:val="-7"/>
                <w:sz w:val="20"/>
              </w:rPr>
              <w:t xml:space="preserve"> </w:t>
            </w:r>
            <w:r>
              <w:rPr>
                <w:spacing w:val="-5"/>
                <w:sz w:val="20"/>
              </w:rPr>
              <w:t>as:</w:t>
            </w:r>
          </w:p>
          <w:p w14:paraId="21AB7C76" w14:textId="72D947C9" w:rsidR="00D67785" w:rsidRDefault="0019463C">
            <w:pPr>
              <w:pStyle w:val="TableParagraph"/>
              <w:spacing w:before="115" w:line="276" w:lineRule="auto"/>
              <w:ind w:left="5" w:right="128"/>
              <w:jc w:val="both"/>
              <w:rPr>
                <w:b/>
                <w:i/>
                <w:sz w:val="20"/>
              </w:rPr>
            </w:pPr>
            <w:r>
              <w:rPr>
                <w:b/>
                <w:i/>
                <w:sz w:val="20"/>
              </w:rPr>
              <w:t>Queries-</w:t>
            </w:r>
            <w:r w:rsidR="00F80B55" w:rsidRPr="00F80B55">
              <w:rPr>
                <w:b/>
                <w:bCs/>
                <w:sz w:val="28"/>
              </w:rPr>
              <w:t xml:space="preserve">Developing operational plan for Riverine Landscape Restoration in </w:t>
            </w:r>
            <w:proofErr w:type="spellStart"/>
            <w:r w:rsidR="00F80B55" w:rsidRPr="00F80B55">
              <w:rPr>
                <w:b/>
                <w:bCs/>
                <w:sz w:val="28"/>
              </w:rPr>
              <w:t>Sabarkantha</w:t>
            </w:r>
            <w:proofErr w:type="spellEnd"/>
            <w:r w:rsidR="00F80B55" w:rsidRPr="00F80B55">
              <w:rPr>
                <w:b/>
                <w:bCs/>
                <w:sz w:val="28"/>
              </w:rPr>
              <w:t xml:space="preserve"> under RECAP4NDC project</w:t>
            </w:r>
            <w:r w:rsidR="00F80B55" w:rsidRPr="00F80B55">
              <w:rPr>
                <w:b/>
                <w:bCs/>
              </w:rPr>
              <w:t xml:space="preserve"> RFQ # 10056159</w:t>
            </w:r>
          </w:p>
          <w:p w14:paraId="21AB7C77" w14:textId="77777777" w:rsidR="00D67785" w:rsidRDefault="0019463C">
            <w:pPr>
              <w:pStyle w:val="TableParagraph"/>
              <w:spacing w:before="216" w:line="230" w:lineRule="atLeast"/>
              <w:ind w:left="5" w:right="65"/>
              <w:jc w:val="both"/>
              <w:rPr>
                <w:sz w:val="20"/>
              </w:rPr>
            </w:pPr>
            <w:r>
              <w:rPr>
                <w:sz w:val="20"/>
              </w:rPr>
              <w:t>Pre-bid queries received after this deadline shall not be considered.</w:t>
            </w:r>
          </w:p>
        </w:tc>
      </w:tr>
      <w:tr w:rsidR="00D67785" w14:paraId="21AB7C7E" w14:textId="77777777" w:rsidTr="00745D78">
        <w:trPr>
          <w:trHeight w:val="863"/>
        </w:trPr>
        <w:tc>
          <w:tcPr>
            <w:tcW w:w="1555" w:type="dxa"/>
          </w:tcPr>
          <w:p w14:paraId="21AB7C79" w14:textId="77777777" w:rsidR="00D67785" w:rsidRDefault="0019463C">
            <w:pPr>
              <w:pStyle w:val="TableParagraph"/>
              <w:spacing w:before="201"/>
              <w:ind w:left="107"/>
              <w:rPr>
                <w:sz w:val="20"/>
              </w:rPr>
            </w:pPr>
            <w:r>
              <w:rPr>
                <w:spacing w:val="-2"/>
                <w:sz w:val="20"/>
              </w:rPr>
              <w:t xml:space="preserve">Clarifications </w:t>
            </w:r>
            <w:r>
              <w:rPr>
                <w:sz w:val="20"/>
              </w:rPr>
              <w:t>given</w:t>
            </w:r>
            <w:r>
              <w:rPr>
                <w:spacing w:val="-5"/>
                <w:sz w:val="20"/>
              </w:rPr>
              <w:t xml:space="preserve"> </w:t>
            </w:r>
            <w:r>
              <w:rPr>
                <w:sz w:val="20"/>
              </w:rPr>
              <w:t>by</w:t>
            </w:r>
            <w:r>
              <w:rPr>
                <w:spacing w:val="-5"/>
                <w:sz w:val="20"/>
              </w:rPr>
              <w:t xml:space="preserve"> GIZ</w:t>
            </w:r>
          </w:p>
        </w:tc>
        <w:tc>
          <w:tcPr>
            <w:tcW w:w="1831" w:type="dxa"/>
          </w:tcPr>
          <w:p w14:paraId="21AB7C7B" w14:textId="1AEFCD40" w:rsidR="00D67785" w:rsidRDefault="006703C9">
            <w:pPr>
              <w:pStyle w:val="TableParagraph"/>
              <w:ind w:left="118"/>
              <w:jc w:val="center"/>
              <w:rPr>
                <w:b/>
                <w:sz w:val="20"/>
              </w:rPr>
            </w:pPr>
            <w:r>
              <w:rPr>
                <w:b/>
                <w:sz w:val="20"/>
              </w:rPr>
              <w:t>02</w:t>
            </w:r>
            <w:r w:rsidR="00067CDC">
              <w:rPr>
                <w:b/>
                <w:sz w:val="20"/>
              </w:rPr>
              <w:t>.1</w:t>
            </w:r>
            <w:r w:rsidR="005029B3">
              <w:rPr>
                <w:b/>
                <w:sz w:val="20"/>
              </w:rPr>
              <w:t>1</w:t>
            </w:r>
            <w:r w:rsidR="00067CDC">
              <w:rPr>
                <w:b/>
                <w:sz w:val="20"/>
              </w:rPr>
              <w:t>.2026</w:t>
            </w:r>
          </w:p>
        </w:tc>
        <w:tc>
          <w:tcPr>
            <w:tcW w:w="2421" w:type="dxa"/>
          </w:tcPr>
          <w:p w14:paraId="21AB7C7C" w14:textId="77777777" w:rsidR="00D67785" w:rsidRDefault="00D67785">
            <w:pPr>
              <w:pStyle w:val="TableParagraph"/>
              <w:ind w:left="0"/>
              <w:rPr>
                <w:rFonts w:ascii="Times New Roman"/>
                <w:sz w:val="18"/>
              </w:rPr>
            </w:pPr>
          </w:p>
        </w:tc>
        <w:tc>
          <w:tcPr>
            <w:tcW w:w="3686" w:type="dxa"/>
          </w:tcPr>
          <w:p w14:paraId="21AB7C7D" w14:textId="77777777" w:rsidR="00D67785" w:rsidRDefault="0019463C">
            <w:pPr>
              <w:pStyle w:val="TableParagraph"/>
              <w:spacing w:before="86"/>
              <w:ind w:left="5" w:right="-15"/>
              <w:jc w:val="both"/>
              <w:rPr>
                <w:sz w:val="20"/>
              </w:rPr>
            </w:pPr>
            <w:r>
              <w:rPr>
                <w:sz w:val="20"/>
              </w:rPr>
              <w:t xml:space="preserve">The response will be prepared in form of FAQ and shall be shared with all the </w:t>
            </w:r>
            <w:r>
              <w:rPr>
                <w:spacing w:val="-2"/>
                <w:sz w:val="20"/>
              </w:rPr>
              <w:t>bidders.</w:t>
            </w:r>
          </w:p>
        </w:tc>
      </w:tr>
      <w:tr w:rsidR="00D67785" w14:paraId="21AB7C84" w14:textId="77777777" w:rsidTr="00D52611">
        <w:trPr>
          <w:trHeight w:val="1791"/>
        </w:trPr>
        <w:tc>
          <w:tcPr>
            <w:tcW w:w="1555" w:type="dxa"/>
          </w:tcPr>
          <w:p w14:paraId="21AB7C7F" w14:textId="77777777" w:rsidR="00D67785" w:rsidRDefault="0019463C">
            <w:pPr>
              <w:pStyle w:val="TableParagraph"/>
              <w:spacing w:before="213"/>
              <w:ind w:left="107" w:right="276"/>
              <w:rPr>
                <w:sz w:val="20"/>
              </w:rPr>
            </w:pPr>
            <w:r>
              <w:rPr>
                <w:spacing w:val="-4"/>
                <w:sz w:val="20"/>
              </w:rPr>
              <w:lastRenderedPageBreak/>
              <w:t xml:space="preserve">Bid </w:t>
            </w:r>
            <w:r>
              <w:rPr>
                <w:spacing w:val="-2"/>
                <w:sz w:val="20"/>
              </w:rPr>
              <w:t>Submission deadline</w:t>
            </w:r>
          </w:p>
        </w:tc>
        <w:tc>
          <w:tcPr>
            <w:tcW w:w="1831" w:type="dxa"/>
          </w:tcPr>
          <w:p w14:paraId="21AB7C80" w14:textId="77777777" w:rsidR="00D67785" w:rsidRDefault="00D67785">
            <w:pPr>
              <w:pStyle w:val="TableParagraph"/>
              <w:spacing w:before="213"/>
              <w:ind w:left="0"/>
              <w:rPr>
                <w:sz w:val="20"/>
              </w:rPr>
            </w:pPr>
          </w:p>
          <w:p w14:paraId="21AB7C81" w14:textId="5D4E1897" w:rsidR="00D67785" w:rsidRDefault="006703C9">
            <w:pPr>
              <w:pStyle w:val="TableParagraph"/>
              <w:ind w:left="118"/>
              <w:jc w:val="center"/>
              <w:rPr>
                <w:b/>
                <w:sz w:val="20"/>
              </w:rPr>
            </w:pPr>
            <w:r>
              <w:rPr>
                <w:b/>
                <w:color w:val="FF0000"/>
                <w:sz w:val="20"/>
              </w:rPr>
              <w:t>15</w:t>
            </w:r>
            <w:r w:rsidR="00067CDC">
              <w:rPr>
                <w:b/>
                <w:color w:val="FF0000"/>
                <w:sz w:val="20"/>
              </w:rPr>
              <w:t>.11.2026</w:t>
            </w:r>
          </w:p>
        </w:tc>
        <w:tc>
          <w:tcPr>
            <w:tcW w:w="2421" w:type="dxa"/>
          </w:tcPr>
          <w:p w14:paraId="21AB7C82" w14:textId="70EA15D2" w:rsidR="00D67785" w:rsidRDefault="0019463C">
            <w:pPr>
              <w:pStyle w:val="TableParagraph"/>
              <w:spacing w:before="32" w:line="460" w:lineRule="exact"/>
              <w:ind w:left="108" w:right="402"/>
              <w:rPr>
                <w:b/>
                <w:sz w:val="20"/>
              </w:rPr>
            </w:pPr>
            <w:r>
              <w:rPr>
                <w:sz w:val="20"/>
              </w:rPr>
              <w:t>Please</w:t>
            </w:r>
            <w:r>
              <w:rPr>
                <w:spacing w:val="-9"/>
                <w:sz w:val="20"/>
              </w:rPr>
              <w:t xml:space="preserve"> </w:t>
            </w:r>
            <w:r>
              <w:rPr>
                <w:sz w:val="20"/>
              </w:rPr>
              <w:t>send</w:t>
            </w:r>
            <w:r>
              <w:rPr>
                <w:spacing w:val="-9"/>
                <w:sz w:val="20"/>
              </w:rPr>
              <w:t xml:space="preserve"> </w:t>
            </w:r>
            <w:r>
              <w:rPr>
                <w:sz w:val="20"/>
              </w:rPr>
              <w:t>it</w:t>
            </w:r>
            <w:r>
              <w:rPr>
                <w:spacing w:val="-9"/>
                <w:sz w:val="20"/>
              </w:rPr>
              <w:t xml:space="preserve"> </w:t>
            </w:r>
            <w:r>
              <w:rPr>
                <w:sz w:val="20"/>
              </w:rPr>
              <w:t>only</w:t>
            </w:r>
            <w:r>
              <w:rPr>
                <w:spacing w:val="-8"/>
                <w:sz w:val="20"/>
              </w:rPr>
              <w:t xml:space="preserve"> </w:t>
            </w:r>
            <w:r>
              <w:rPr>
                <w:sz w:val="20"/>
              </w:rPr>
              <w:t>on</w:t>
            </w:r>
            <w:r>
              <w:rPr>
                <w:b/>
                <w:sz w:val="20"/>
              </w:rPr>
              <w:t xml:space="preserve">: </w:t>
            </w:r>
            <w:hyperlink r:id="rId13">
              <w:r w:rsidR="00781F7D">
                <w:rPr>
                  <w:b/>
                  <w:color w:val="0562C1"/>
                  <w:sz w:val="20"/>
                </w:rPr>
                <w:t>qn_quotation@giz.de</w:t>
              </w:r>
            </w:hyperlink>
          </w:p>
        </w:tc>
        <w:tc>
          <w:tcPr>
            <w:tcW w:w="3686" w:type="dxa"/>
          </w:tcPr>
          <w:p w14:paraId="21AB7C83" w14:textId="77777777" w:rsidR="00D67785" w:rsidRDefault="0019463C">
            <w:pPr>
              <w:pStyle w:val="TableParagraph"/>
              <w:spacing w:before="98"/>
              <w:ind w:left="5" w:right="68"/>
              <w:rPr>
                <w:b/>
                <w:sz w:val="20"/>
              </w:rPr>
            </w:pPr>
            <w:r>
              <w:rPr>
                <w:b/>
                <w:sz w:val="20"/>
              </w:rPr>
              <w:t xml:space="preserve">Don’t send the bids on any other email id apart from </w:t>
            </w:r>
            <w:hyperlink r:id="rId14">
              <w:r>
                <w:rPr>
                  <w:b/>
                  <w:color w:val="0562C1"/>
                  <w:sz w:val="20"/>
                </w:rPr>
                <w:t>qn_quotation@giz.de</w:t>
              </w:r>
            </w:hyperlink>
            <w:r>
              <w:rPr>
                <w:b/>
                <w:color w:val="0562C1"/>
                <w:spacing w:val="-10"/>
                <w:sz w:val="20"/>
              </w:rPr>
              <w:t xml:space="preserve"> </w:t>
            </w:r>
            <w:r>
              <w:rPr>
                <w:b/>
                <w:sz w:val="20"/>
              </w:rPr>
              <w:t>or</w:t>
            </w:r>
            <w:r>
              <w:rPr>
                <w:b/>
                <w:spacing w:val="-11"/>
                <w:sz w:val="20"/>
              </w:rPr>
              <w:t xml:space="preserve"> </w:t>
            </w:r>
            <w:r>
              <w:rPr>
                <w:b/>
                <w:sz w:val="20"/>
              </w:rPr>
              <w:t>else</w:t>
            </w:r>
            <w:r>
              <w:rPr>
                <w:b/>
                <w:spacing w:val="-10"/>
                <w:sz w:val="20"/>
              </w:rPr>
              <w:t xml:space="preserve"> </w:t>
            </w:r>
            <w:r>
              <w:rPr>
                <w:b/>
                <w:sz w:val="20"/>
              </w:rPr>
              <w:t>the</w:t>
            </w:r>
            <w:r>
              <w:rPr>
                <w:b/>
                <w:spacing w:val="-10"/>
                <w:sz w:val="20"/>
              </w:rPr>
              <w:t xml:space="preserve"> </w:t>
            </w:r>
            <w:r>
              <w:rPr>
                <w:b/>
                <w:sz w:val="20"/>
              </w:rPr>
              <w:t>bids shall be disqualified.</w:t>
            </w:r>
          </w:p>
        </w:tc>
      </w:tr>
    </w:tbl>
    <w:p w14:paraId="21AB7C85" w14:textId="77777777" w:rsidR="00D67785" w:rsidRDefault="00D67785">
      <w:pPr>
        <w:pStyle w:val="TableParagraph"/>
        <w:rPr>
          <w:b/>
          <w:sz w:val="20"/>
        </w:rPr>
        <w:sectPr w:rsidR="00D67785">
          <w:pgSz w:w="12240" w:h="15840"/>
          <w:pgMar w:top="1640" w:right="1080" w:bottom="280" w:left="1080" w:header="960" w:footer="0" w:gutter="0"/>
          <w:cols w:space="720"/>
        </w:sectPr>
      </w:pPr>
    </w:p>
    <w:p w14:paraId="21AB7C86" w14:textId="77777777" w:rsidR="00D67785" w:rsidRDefault="00D67785">
      <w:pPr>
        <w:pStyle w:val="BodyText"/>
      </w:pPr>
    </w:p>
    <w:p w14:paraId="21AB7C87" w14:textId="77777777" w:rsidR="00D67785" w:rsidRDefault="00D67785">
      <w:pPr>
        <w:pStyle w:val="BodyText"/>
        <w:spacing w:before="118"/>
      </w:pPr>
    </w:p>
    <w:p w14:paraId="21AB7C88" w14:textId="77777777" w:rsidR="00D67785" w:rsidRDefault="0019463C">
      <w:pPr>
        <w:pStyle w:val="Heading4"/>
        <w:spacing w:before="1"/>
        <w:rPr>
          <w:u w:val="none"/>
        </w:rPr>
      </w:pPr>
      <w:r>
        <w:rPr>
          <w:spacing w:val="-2"/>
        </w:rPr>
        <w:t>Additionally-</w:t>
      </w:r>
    </w:p>
    <w:p w14:paraId="21AB7C89" w14:textId="77777777" w:rsidR="00D67785" w:rsidRDefault="00D67785">
      <w:pPr>
        <w:pStyle w:val="BodyText"/>
        <w:spacing w:before="71"/>
        <w:rPr>
          <w:b/>
        </w:rPr>
      </w:pPr>
    </w:p>
    <w:p w14:paraId="21AB7C8A" w14:textId="77777777" w:rsidR="00D67785" w:rsidRDefault="0019463C">
      <w:pPr>
        <w:pStyle w:val="ListParagraph"/>
        <w:numPr>
          <w:ilvl w:val="0"/>
          <w:numId w:val="1"/>
        </w:numPr>
        <w:tabs>
          <w:tab w:val="left" w:pos="1245"/>
        </w:tabs>
        <w:spacing w:line="268" w:lineRule="auto"/>
        <w:ind w:right="530"/>
        <w:rPr>
          <w:sz w:val="20"/>
        </w:rPr>
      </w:pPr>
      <w:r>
        <w:rPr>
          <w:sz w:val="20"/>
        </w:rPr>
        <w:t>Any bids/supporting tender documents sent after the tender deadline expiration shall also not be considered for evaluation.</w:t>
      </w:r>
    </w:p>
    <w:p w14:paraId="21AB7C8B" w14:textId="77777777" w:rsidR="00D67785" w:rsidRDefault="00D67785">
      <w:pPr>
        <w:pStyle w:val="BodyText"/>
        <w:spacing w:before="44"/>
      </w:pPr>
    </w:p>
    <w:p w14:paraId="21AB7C8C" w14:textId="77777777" w:rsidR="00D67785" w:rsidRDefault="0019463C">
      <w:pPr>
        <w:pStyle w:val="ListParagraph"/>
        <w:numPr>
          <w:ilvl w:val="0"/>
          <w:numId w:val="1"/>
        </w:numPr>
        <w:tabs>
          <w:tab w:val="left" w:pos="1245"/>
        </w:tabs>
        <w:spacing w:before="1"/>
        <w:rPr>
          <w:sz w:val="20"/>
        </w:rPr>
      </w:pPr>
      <w:r>
        <w:rPr>
          <w:sz w:val="20"/>
        </w:rPr>
        <w:t>Mention</w:t>
      </w:r>
      <w:r>
        <w:rPr>
          <w:spacing w:val="-6"/>
          <w:sz w:val="20"/>
        </w:rPr>
        <w:t xml:space="preserve"> </w:t>
      </w:r>
      <w:r>
        <w:rPr>
          <w:sz w:val="20"/>
        </w:rPr>
        <w:t>complete</w:t>
      </w:r>
      <w:r>
        <w:rPr>
          <w:spacing w:val="-7"/>
          <w:sz w:val="20"/>
        </w:rPr>
        <w:t xml:space="preserve"> </w:t>
      </w:r>
      <w:r>
        <w:rPr>
          <w:sz w:val="20"/>
        </w:rPr>
        <w:t>tender</w:t>
      </w:r>
      <w:r>
        <w:rPr>
          <w:spacing w:val="-6"/>
          <w:sz w:val="20"/>
        </w:rPr>
        <w:t xml:space="preserve"> </w:t>
      </w:r>
      <w:r>
        <w:rPr>
          <w:sz w:val="20"/>
        </w:rPr>
        <w:t>title</w:t>
      </w:r>
      <w:r>
        <w:rPr>
          <w:spacing w:val="-5"/>
          <w:sz w:val="20"/>
        </w:rPr>
        <w:t xml:space="preserve"> </w:t>
      </w:r>
      <w:r>
        <w:rPr>
          <w:sz w:val="20"/>
        </w:rPr>
        <w:t>including</w:t>
      </w:r>
      <w:r>
        <w:rPr>
          <w:spacing w:val="-7"/>
          <w:sz w:val="20"/>
        </w:rPr>
        <w:t xml:space="preserve"> </w:t>
      </w:r>
      <w:r>
        <w:rPr>
          <w:sz w:val="20"/>
        </w:rPr>
        <w:t>RFQ</w:t>
      </w:r>
      <w:r>
        <w:rPr>
          <w:spacing w:val="-7"/>
          <w:sz w:val="20"/>
        </w:rPr>
        <w:t xml:space="preserve"> </w:t>
      </w:r>
      <w:r>
        <w:rPr>
          <w:sz w:val="20"/>
        </w:rPr>
        <w:t>Number</w:t>
      </w:r>
      <w:r>
        <w:rPr>
          <w:spacing w:val="-6"/>
          <w:sz w:val="20"/>
        </w:rPr>
        <w:t xml:space="preserve"> </w:t>
      </w:r>
      <w:r>
        <w:rPr>
          <w:sz w:val="20"/>
        </w:rPr>
        <w:t>in</w:t>
      </w:r>
      <w:r>
        <w:rPr>
          <w:spacing w:val="-7"/>
          <w:sz w:val="20"/>
        </w:rPr>
        <w:t xml:space="preserve"> </w:t>
      </w:r>
      <w:r>
        <w:rPr>
          <w:sz w:val="20"/>
        </w:rPr>
        <w:t>all</w:t>
      </w:r>
      <w:r>
        <w:rPr>
          <w:spacing w:val="-8"/>
          <w:sz w:val="20"/>
        </w:rPr>
        <w:t xml:space="preserve"> </w:t>
      </w:r>
      <w:r>
        <w:rPr>
          <w:sz w:val="20"/>
        </w:rPr>
        <w:t>tender</w:t>
      </w:r>
      <w:r>
        <w:rPr>
          <w:spacing w:val="-6"/>
          <w:sz w:val="20"/>
        </w:rPr>
        <w:t xml:space="preserve"> </w:t>
      </w:r>
      <w:r>
        <w:rPr>
          <w:sz w:val="20"/>
        </w:rPr>
        <w:t>related</w:t>
      </w:r>
      <w:r>
        <w:rPr>
          <w:spacing w:val="-7"/>
          <w:sz w:val="20"/>
        </w:rPr>
        <w:t xml:space="preserve"> </w:t>
      </w:r>
      <w:r>
        <w:rPr>
          <w:spacing w:val="-2"/>
          <w:sz w:val="20"/>
        </w:rPr>
        <w:t>communication.</w:t>
      </w:r>
    </w:p>
    <w:p w14:paraId="21AB7C8D" w14:textId="77777777" w:rsidR="00D67785" w:rsidRDefault="00D67785">
      <w:pPr>
        <w:pStyle w:val="BodyText"/>
        <w:spacing w:before="66"/>
      </w:pPr>
    </w:p>
    <w:p w14:paraId="21AB7C8E" w14:textId="77777777" w:rsidR="00D67785" w:rsidRDefault="0019463C">
      <w:pPr>
        <w:pStyle w:val="Heading4"/>
        <w:rPr>
          <w:u w:val="none"/>
        </w:rPr>
      </w:pPr>
      <w:r>
        <w:rPr>
          <w:color w:val="C00000"/>
          <w:u w:color="C00000"/>
        </w:rPr>
        <w:t>Modification/withdrawal</w:t>
      </w:r>
      <w:r>
        <w:rPr>
          <w:color w:val="C00000"/>
          <w:spacing w:val="-12"/>
          <w:u w:color="C00000"/>
        </w:rPr>
        <w:t xml:space="preserve"> </w:t>
      </w:r>
      <w:r>
        <w:rPr>
          <w:color w:val="C00000"/>
          <w:u w:color="C00000"/>
        </w:rPr>
        <w:t>of</w:t>
      </w:r>
      <w:r>
        <w:rPr>
          <w:color w:val="C00000"/>
          <w:spacing w:val="-10"/>
          <w:u w:color="C00000"/>
        </w:rPr>
        <w:t xml:space="preserve"> </w:t>
      </w:r>
      <w:r>
        <w:rPr>
          <w:color w:val="C00000"/>
          <w:u w:color="C00000"/>
        </w:rPr>
        <w:t>the</w:t>
      </w:r>
      <w:r>
        <w:rPr>
          <w:color w:val="C00000"/>
          <w:spacing w:val="-11"/>
          <w:u w:color="C00000"/>
        </w:rPr>
        <w:t xml:space="preserve"> </w:t>
      </w:r>
      <w:r>
        <w:rPr>
          <w:color w:val="C00000"/>
          <w:spacing w:val="-5"/>
          <w:u w:color="C00000"/>
        </w:rPr>
        <w:t>bid</w:t>
      </w:r>
    </w:p>
    <w:p w14:paraId="21AB7C8F" w14:textId="77777777" w:rsidR="00D67785" w:rsidRDefault="00D67785">
      <w:pPr>
        <w:pStyle w:val="BodyText"/>
        <w:spacing w:before="69"/>
        <w:rPr>
          <w:b/>
        </w:rPr>
      </w:pPr>
    </w:p>
    <w:p w14:paraId="21AB7C90" w14:textId="77777777" w:rsidR="00D67785" w:rsidRDefault="0019463C">
      <w:pPr>
        <w:pStyle w:val="ListParagraph"/>
        <w:numPr>
          <w:ilvl w:val="0"/>
          <w:numId w:val="1"/>
        </w:numPr>
        <w:tabs>
          <w:tab w:val="left" w:pos="1243"/>
          <w:tab w:val="left" w:pos="1245"/>
        </w:tabs>
        <w:spacing w:line="271" w:lineRule="auto"/>
        <w:ind w:right="531" w:hanging="361"/>
        <w:jc w:val="both"/>
        <w:rPr>
          <w:sz w:val="20"/>
        </w:rPr>
      </w:pPr>
      <w:r>
        <w:rPr>
          <w:sz w:val="20"/>
        </w:rPr>
        <w:t xml:space="preserve">Adjustments to or withdrawal of bids are to be communicated in writing </w:t>
      </w:r>
      <w:r>
        <w:rPr>
          <w:b/>
          <w:sz w:val="20"/>
          <w:u w:val="single"/>
        </w:rPr>
        <w:t>on email</w:t>
      </w:r>
      <w:r>
        <w:rPr>
          <w:b/>
          <w:sz w:val="20"/>
        </w:rPr>
        <w:t xml:space="preserve"> </w:t>
      </w:r>
      <w:r>
        <w:rPr>
          <w:sz w:val="20"/>
        </w:rPr>
        <w:t>before the deadline for submission of bids.</w:t>
      </w:r>
    </w:p>
    <w:p w14:paraId="21AB7C91" w14:textId="77777777" w:rsidR="00D67785" w:rsidRDefault="00D67785">
      <w:pPr>
        <w:pStyle w:val="BodyText"/>
        <w:spacing w:before="39"/>
      </w:pPr>
    </w:p>
    <w:p w14:paraId="21AB7C92" w14:textId="77777777" w:rsidR="00D67785" w:rsidRDefault="0019463C">
      <w:pPr>
        <w:pStyle w:val="ListParagraph"/>
        <w:numPr>
          <w:ilvl w:val="0"/>
          <w:numId w:val="1"/>
        </w:numPr>
        <w:tabs>
          <w:tab w:val="left" w:pos="1245"/>
        </w:tabs>
        <w:spacing w:before="1" w:line="273" w:lineRule="auto"/>
        <w:ind w:right="529"/>
        <w:jc w:val="both"/>
        <w:rPr>
          <w:sz w:val="20"/>
        </w:rPr>
      </w:pPr>
      <w:r>
        <w:rPr>
          <w:sz w:val="20"/>
        </w:rPr>
        <w:t>Subsequent</w:t>
      </w:r>
      <w:r>
        <w:rPr>
          <w:spacing w:val="-9"/>
          <w:sz w:val="20"/>
        </w:rPr>
        <w:t xml:space="preserve"> </w:t>
      </w:r>
      <w:r>
        <w:rPr>
          <w:sz w:val="20"/>
        </w:rPr>
        <w:t>adjustments</w:t>
      </w:r>
      <w:r>
        <w:rPr>
          <w:spacing w:val="-8"/>
          <w:sz w:val="20"/>
        </w:rPr>
        <w:t xml:space="preserve"> </w:t>
      </w:r>
      <w:r>
        <w:rPr>
          <w:sz w:val="20"/>
        </w:rPr>
        <w:t>or</w:t>
      </w:r>
      <w:r>
        <w:rPr>
          <w:spacing w:val="-6"/>
          <w:sz w:val="20"/>
        </w:rPr>
        <w:t xml:space="preserve"> </w:t>
      </w:r>
      <w:r>
        <w:rPr>
          <w:sz w:val="20"/>
        </w:rPr>
        <w:t>modifications</w:t>
      </w:r>
      <w:r>
        <w:rPr>
          <w:spacing w:val="-8"/>
          <w:sz w:val="20"/>
        </w:rPr>
        <w:t xml:space="preserve"> </w:t>
      </w:r>
      <w:r>
        <w:rPr>
          <w:sz w:val="20"/>
        </w:rPr>
        <w:t>to</w:t>
      </w:r>
      <w:r>
        <w:rPr>
          <w:spacing w:val="-9"/>
          <w:sz w:val="20"/>
        </w:rPr>
        <w:t xml:space="preserve"> </w:t>
      </w:r>
      <w:r>
        <w:rPr>
          <w:sz w:val="20"/>
        </w:rPr>
        <w:t>the</w:t>
      </w:r>
      <w:r>
        <w:rPr>
          <w:spacing w:val="-9"/>
          <w:sz w:val="20"/>
        </w:rPr>
        <w:t xml:space="preserve"> </w:t>
      </w:r>
      <w:r>
        <w:rPr>
          <w:sz w:val="20"/>
        </w:rPr>
        <w:t>bid,</w:t>
      </w:r>
      <w:r>
        <w:rPr>
          <w:spacing w:val="-9"/>
          <w:sz w:val="20"/>
        </w:rPr>
        <w:t xml:space="preserve"> </w:t>
      </w:r>
      <w:r>
        <w:rPr>
          <w:sz w:val="20"/>
        </w:rPr>
        <w:t>which</w:t>
      </w:r>
      <w:r>
        <w:rPr>
          <w:spacing w:val="-9"/>
          <w:sz w:val="20"/>
        </w:rPr>
        <w:t xml:space="preserve"> </w:t>
      </w:r>
      <w:r>
        <w:rPr>
          <w:sz w:val="20"/>
        </w:rPr>
        <w:t>can</w:t>
      </w:r>
      <w:r>
        <w:rPr>
          <w:spacing w:val="-9"/>
          <w:sz w:val="20"/>
        </w:rPr>
        <w:t xml:space="preserve"> </w:t>
      </w:r>
      <w:r>
        <w:rPr>
          <w:sz w:val="20"/>
        </w:rPr>
        <w:t>be</w:t>
      </w:r>
      <w:r>
        <w:rPr>
          <w:spacing w:val="-9"/>
          <w:sz w:val="20"/>
        </w:rPr>
        <w:t xml:space="preserve"> </w:t>
      </w:r>
      <w:r>
        <w:rPr>
          <w:sz w:val="20"/>
        </w:rPr>
        <w:t>submitted</w:t>
      </w:r>
      <w:r>
        <w:rPr>
          <w:spacing w:val="-9"/>
          <w:sz w:val="20"/>
        </w:rPr>
        <w:t xml:space="preserve"> </w:t>
      </w:r>
      <w:r>
        <w:rPr>
          <w:sz w:val="20"/>
        </w:rPr>
        <w:t>up</w:t>
      </w:r>
      <w:r>
        <w:rPr>
          <w:spacing w:val="-9"/>
          <w:sz w:val="20"/>
        </w:rPr>
        <w:t xml:space="preserve"> </w:t>
      </w:r>
      <w:r>
        <w:rPr>
          <w:sz w:val="20"/>
        </w:rPr>
        <w:t>to</w:t>
      </w:r>
      <w:r>
        <w:rPr>
          <w:spacing w:val="-9"/>
          <w:sz w:val="20"/>
        </w:rPr>
        <w:t xml:space="preserve"> </w:t>
      </w:r>
      <w:r>
        <w:rPr>
          <w:sz w:val="20"/>
        </w:rPr>
        <w:t>the</w:t>
      </w:r>
      <w:r>
        <w:rPr>
          <w:spacing w:val="-9"/>
          <w:sz w:val="20"/>
        </w:rPr>
        <w:t xml:space="preserve"> </w:t>
      </w:r>
      <w:r>
        <w:rPr>
          <w:sz w:val="20"/>
        </w:rPr>
        <w:t>deadline for submission of bids, shall also be subject to the requirements for sending in the bid. The subject line should clearly mention as:</w:t>
      </w:r>
    </w:p>
    <w:p w14:paraId="21AB7C93" w14:textId="77777777" w:rsidR="00D67785" w:rsidRDefault="00D67785">
      <w:pPr>
        <w:pStyle w:val="BodyText"/>
      </w:pPr>
    </w:p>
    <w:p w14:paraId="21AB7C94" w14:textId="77777777" w:rsidR="00D67785" w:rsidRDefault="00D67785">
      <w:pPr>
        <w:pStyle w:val="BodyText"/>
        <w:spacing w:before="38"/>
      </w:pPr>
    </w:p>
    <w:p w14:paraId="21AB7C96" w14:textId="5E7FF778" w:rsidR="00D67785" w:rsidRDefault="0019463C" w:rsidP="00C064B0">
      <w:pPr>
        <w:pStyle w:val="Default"/>
        <w:jc w:val="center"/>
        <w:rPr>
          <w:b/>
          <w:i/>
        </w:rPr>
      </w:pPr>
      <w:r>
        <w:rPr>
          <w:sz w:val="20"/>
        </w:rPr>
        <w:t xml:space="preserve">“MODIFICATION / WITHDRAWAL OF THE BID FOR – </w:t>
      </w:r>
      <w:r w:rsidR="00C064B0" w:rsidRPr="00F80B55">
        <w:rPr>
          <w:b/>
          <w:bCs/>
          <w:sz w:val="28"/>
        </w:rPr>
        <w:t xml:space="preserve">Developing operational plan for Riverine Landscape Restoration in </w:t>
      </w:r>
      <w:proofErr w:type="spellStart"/>
      <w:r w:rsidR="00C064B0" w:rsidRPr="00F80B55">
        <w:rPr>
          <w:b/>
          <w:bCs/>
          <w:sz w:val="28"/>
        </w:rPr>
        <w:t>Sabarkantha</w:t>
      </w:r>
      <w:proofErr w:type="spellEnd"/>
      <w:r w:rsidR="00C064B0" w:rsidRPr="00F80B55">
        <w:rPr>
          <w:b/>
          <w:bCs/>
          <w:sz w:val="28"/>
        </w:rPr>
        <w:t xml:space="preserve"> under RECAP4NDC project</w:t>
      </w:r>
      <w:r w:rsidR="00C064B0" w:rsidRPr="00F80B55">
        <w:rPr>
          <w:b/>
          <w:bCs/>
        </w:rPr>
        <w:t xml:space="preserve"> RFQ # 10056159</w:t>
      </w:r>
    </w:p>
    <w:p w14:paraId="21AB7C97" w14:textId="77777777" w:rsidR="00D67785" w:rsidRDefault="0019463C">
      <w:pPr>
        <w:pStyle w:val="Heading4"/>
        <w:spacing w:before="1"/>
        <w:rPr>
          <w:u w:val="none"/>
        </w:rPr>
      </w:pPr>
      <w:r>
        <w:rPr>
          <w:color w:val="C00000"/>
          <w:u w:color="C00000"/>
        </w:rPr>
        <w:t>Evaluation</w:t>
      </w:r>
      <w:r>
        <w:rPr>
          <w:color w:val="C00000"/>
          <w:spacing w:val="-10"/>
          <w:u w:color="C00000"/>
        </w:rPr>
        <w:t xml:space="preserve"> </w:t>
      </w:r>
      <w:r>
        <w:rPr>
          <w:color w:val="C00000"/>
          <w:u w:color="C00000"/>
        </w:rPr>
        <w:t>of</w:t>
      </w:r>
      <w:r>
        <w:rPr>
          <w:color w:val="C00000"/>
          <w:spacing w:val="-7"/>
          <w:u w:color="C00000"/>
        </w:rPr>
        <w:t xml:space="preserve"> </w:t>
      </w:r>
      <w:r>
        <w:rPr>
          <w:color w:val="C00000"/>
          <w:spacing w:val="-4"/>
          <w:u w:color="C00000"/>
        </w:rPr>
        <w:t>bids</w:t>
      </w:r>
    </w:p>
    <w:p w14:paraId="21AB7C98" w14:textId="77777777" w:rsidR="00D67785" w:rsidRDefault="00D67785">
      <w:pPr>
        <w:pStyle w:val="BodyText"/>
        <w:spacing w:before="71"/>
        <w:rPr>
          <w:b/>
        </w:rPr>
      </w:pPr>
    </w:p>
    <w:p w14:paraId="21AB7C99" w14:textId="77777777" w:rsidR="00D67785" w:rsidRDefault="0019463C">
      <w:pPr>
        <w:pStyle w:val="ListParagraph"/>
        <w:numPr>
          <w:ilvl w:val="0"/>
          <w:numId w:val="1"/>
        </w:numPr>
        <w:tabs>
          <w:tab w:val="left" w:pos="1245"/>
        </w:tabs>
        <w:spacing w:line="273" w:lineRule="auto"/>
        <w:ind w:right="528"/>
        <w:jc w:val="both"/>
        <w:rPr>
          <w:sz w:val="20"/>
        </w:rPr>
      </w:pPr>
      <w:r>
        <w:rPr>
          <w:sz w:val="20"/>
        </w:rPr>
        <w:t>Bidders need to ensure that the bids are complete in all respects by providing all the documentary evidence against Annex A of this documents. GIZ may not be responsible for approaching companies once again to submit the missing documents.</w:t>
      </w:r>
    </w:p>
    <w:p w14:paraId="21AB7C9A" w14:textId="77777777" w:rsidR="00D67785" w:rsidRDefault="00D67785">
      <w:pPr>
        <w:pStyle w:val="BodyText"/>
        <w:spacing w:before="37"/>
      </w:pPr>
    </w:p>
    <w:p w14:paraId="21AB7C9B" w14:textId="77777777" w:rsidR="00D67785" w:rsidRDefault="0019463C">
      <w:pPr>
        <w:pStyle w:val="ListParagraph"/>
        <w:numPr>
          <w:ilvl w:val="0"/>
          <w:numId w:val="1"/>
        </w:numPr>
        <w:tabs>
          <w:tab w:val="left" w:pos="1245"/>
        </w:tabs>
        <w:spacing w:line="271" w:lineRule="auto"/>
        <w:ind w:right="531"/>
        <w:jc w:val="both"/>
        <w:rPr>
          <w:sz w:val="20"/>
        </w:rPr>
      </w:pPr>
      <w:r>
        <w:rPr>
          <w:sz w:val="20"/>
        </w:rPr>
        <w:t>The project/assignment shall be awarded considering the evaluation of the technical and financial proposal. However, the scores obtained in the evaluation of technical</w:t>
      </w:r>
    </w:p>
    <w:p w14:paraId="21AB7C9C" w14:textId="77777777" w:rsidR="00D67785" w:rsidRDefault="00D67785">
      <w:pPr>
        <w:pStyle w:val="BodyText"/>
        <w:spacing w:before="5"/>
      </w:pPr>
    </w:p>
    <w:p w14:paraId="21AB7C9D" w14:textId="77777777" w:rsidR="00D67785" w:rsidRDefault="0019463C">
      <w:pPr>
        <w:pStyle w:val="BodyText"/>
        <w:ind w:left="1245"/>
      </w:pPr>
      <w:r>
        <w:t>proposal</w:t>
      </w:r>
      <w:r>
        <w:rPr>
          <w:spacing w:val="-8"/>
        </w:rPr>
        <w:t xml:space="preserve"> </w:t>
      </w:r>
      <w:r>
        <w:t>shall</w:t>
      </w:r>
      <w:r>
        <w:rPr>
          <w:spacing w:val="-5"/>
        </w:rPr>
        <w:t xml:space="preserve"> </w:t>
      </w:r>
      <w:r>
        <w:t>form</w:t>
      </w:r>
      <w:r>
        <w:rPr>
          <w:spacing w:val="-4"/>
        </w:rPr>
        <w:t xml:space="preserve"> </w:t>
      </w:r>
      <w:r>
        <w:t>basis</w:t>
      </w:r>
      <w:r>
        <w:rPr>
          <w:spacing w:val="-6"/>
        </w:rPr>
        <w:t xml:space="preserve"> </w:t>
      </w:r>
      <w:r>
        <w:t>for</w:t>
      </w:r>
      <w:r>
        <w:rPr>
          <w:spacing w:val="-6"/>
        </w:rPr>
        <w:t xml:space="preserve"> </w:t>
      </w:r>
      <w:r>
        <w:t>opening</w:t>
      </w:r>
      <w:r>
        <w:rPr>
          <w:spacing w:val="-6"/>
        </w:rPr>
        <w:t xml:space="preserve"> </w:t>
      </w:r>
      <w:r>
        <w:t>of</w:t>
      </w:r>
      <w:r>
        <w:rPr>
          <w:spacing w:val="-7"/>
        </w:rPr>
        <w:t xml:space="preserve"> </w:t>
      </w:r>
      <w:r>
        <w:t>financial</w:t>
      </w:r>
      <w:r>
        <w:rPr>
          <w:spacing w:val="-5"/>
        </w:rPr>
        <w:t xml:space="preserve"> </w:t>
      </w:r>
      <w:r>
        <w:rPr>
          <w:spacing w:val="-2"/>
        </w:rPr>
        <w:t>proposal.</w:t>
      </w:r>
    </w:p>
    <w:p w14:paraId="21AB7C9E" w14:textId="77777777" w:rsidR="00D67785" w:rsidRDefault="00D67785">
      <w:pPr>
        <w:pStyle w:val="BodyText"/>
        <w:spacing w:before="35"/>
      </w:pPr>
    </w:p>
    <w:p w14:paraId="21AB7C9F" w14:textId="77777777" w:rsidR="00D67785" w:rsidRDefault="0019463C">
      <w:pPr>
        <w:pStyle w:val="ListParagraph"/>
        <w:numPr>
          <w:ilvl w:val="0"/>
          <w:numId w:val="1"/>
        </w:numPr>
        <w:tabs>
          <w:tab w:val="left" w:pos="1245"/>
        </w:tabs>
        <w:spacing w:line="273" w:lineRule="auto"/>
        <w:ind w:right="528"/>
        <w:jc w:val="both"/>
        <w:rPr>
          <w:sz w:val="20"/>
        </w:rPr>
      </w:pPr>
      <w:r>
        <w:rPr>
          <w:sz w:val="20"/>
        </w:rPr>
        <w:t xml:space="preserve">The financial proposal shall be evaluated by the concerned commercial officer, only if the technical proposal has obtained minimum score of 500 points, as set by GIZ evaluation </w:t>
      </w:r>
      <w:r>
        <w:rPr>
          <w:spacing w:val="-2"/>
          <w:sz w:val="20"/>
        </w:rPr>
        <w:t>committee.</w:t>
      </w:r>
    </w:p>
    <w:p w14:paraId="21AB7CA0" w14:textId="77777777" w:rsidR="00D67785" w:rsidRDefault="00D67785">
      <w:pPr>
        <w:pStyle w:val="BodyText"/>
        <w:spacing w:before="39"/>
      </w:pPr>
    </w:p>
    <w:p w14:paraId="21AB7CA1" w14:textId="77777777" w:rsidR="00D67785" w:rsidRDefault="0019463C">
      <w:pPr>
        <w:pStyle w:val="ListParagraph"/>
        <w:numPr>
          <w:ilvl w:val="0"/>
          <w:numId w:val="1"/>
        </w:numPr>
        <w:tabs>
          <w:tab w:val="left" w:pos="1245"/>
        </w:tabs>
        <w:spacing w:line="268" w:lineRule="auto"/>
        <w:ind w:right="532"/>
        <w:jc w:val="both"/>
        <w:rPr>
          <w:sz w:val="20"/>
        </w:rPr>
      </w:pPr>
      <w:r>
        <w:rPr>
          <w:sz w:val="20"/>
        </w:rPr>
        <w:t>Agreements with third parties in restraint of competition, which are to the disadvantage of the GIZ, are not permissible and will lead to the bid not being considered.</w:t>
      </w:r>
    </w:p>
    <w:p w14:paraId="21AB7CA2" w14:textId="77777777" w:rsidR="00D67785" w:rsidRDefault="00D67785">
      <w:pPr>
        <w:pStyle w:val="BodyText"/>
        <w:spacing w:before="44"/>
      </w:pPr>
    </w:p>
    <w:p w14:paraId="21AB7CA3" w14:textId="77777777" w:rsidR="00D67785" w:rsidRDefault="0019463C">
      <w:pPr>
        <w:pStyle w:val="ListParagraph"/>
        <w:numPr>
          <w:ilvl w:val="0"/>
          <w:numId w:val="1"/>
        </w:numPr>
        <w:tabs>
          <w:tab w:val="left" w:pos="1245"/>
        </w:tabs>
        <w:spacing w:before="1" w:line="273" w:lineRule="auto"/>
        <w:ind w:right="528"/>
        <w:jc w:val="both"/>
        <w:rPr>
          <w:sz w:val="20"/>
        </w:rPr>
      </w:pPr>
      <w:r>
        <w:rPr>
          <w:sz w:val="20"/>
        </w:rPr>
        <w:t>The documents submitted in response to the request to bid shall be treated confidentially by you</w:t>
      </w:r>
      <w:r>
        <w:rPr>
          <w:spacing w:val="-11"/>
          <w:sz w:val="20"/>
        </w:rPr>
        <w:t xml:space="preserve"> </w:t>
      </w:r>
      <w:r>
        <w:rPr>
          <w:sz w:val="20"/>
        </w:rPr>
        <w:t>and</w:t>
      </w:r>
      <w:r>
        <w:rPr>
          <w:spacing w:val="-9"/>
          <w:sz w:val="20"/>
        </w:rPr>
        <w:t xml:space="preserve"> </w:t>
      </w:r>
      <w:r>
        <w:rPr>
          <w:sz w:val="20"/>
        </w:rPr>
        <w:t>may</w:t>
      </w:r>
      <w:r>
        <w:rPr>
          <w:spacing w:val="-7"/>
          <w:sz w:val="20"/>
        </w:rPr>
        <w:t xml:space="preserve"> </w:t>
      </w:r>
      <w:r>
        <w:rPr>
          <w:sz w:val="20"/>
        </w:rPr>
        <w:t>only</w:t>
      </w:r>
      <w:r>
        <w:rPr>
          <w:spacing w:val="-10"/>
          <w:sz w:val="20"/>
        </w:rPr>
        <w:t xml:space="preserve"> </w:t>
      </w:r>
      <w:r>
        <w:rPr>
          <w:sz w:val="20"/>
        </w:rPr>
        <w:t>be</w:t>
      </w:r>
      <w:r>
        <w:rPr>
          <w:spacing w:val="-9"/>
          <w:sz w:val="20"/>
        </w:rPr>
        <w:t xml:space="preserve"> </w:t>
      </w:r>
      <w:r>
        <w:rPr>
          <w:sz w:val="20"/>
        </w:rPr>
        <w:t>made</w:t>
      </w:r>
      <w:r>
        <w:rPr>
          <w:spacing w:val="-7"/>
          <w:sz w:val="20"/>
        </w:rPr>
        <w:t xml:space="preserve"> </w:t>
      </w:r>
      <w:r>
        <w:rPr>
          <w:sz w:val="20"/>
        </w:rPr>
        <w:t>available</w:t>
      </w:r>
      <w:r>
        <w:rPr>
          <w:spacing w:val="-9"/>
          <w:sz w:val="20"/>
        </w:rPr>
        <w:t xml:space="preserve"> </w:t>
      </w:r>
      <w:r>
        <w:rPr>
          <w:sz w:val="20"/>
        </w:rPr>
        <w:t>to</w:t>
      </w:r>
      <w:r>
        <w:rPr>
          <w:spacing w:val="-9"/>
          <w:sz w:val="20"/>
        </w:rPr>
        <w:t xml:space="preserve"> </w:t>
      </w:r>
      <w:r>
        <w:rPr>
          <w:sz w:val="20"/>
        </w:rPr>
        <w:t>third</w:t>
      </w:r>
      <w:r>
        <w:rPr>
          <w:spacing w:val="-11"/>
          <w:sz w:val="20"/>
        </w:rPr>
        <w:t xml:space="preserve"> </w:t>
      </w:r>
      <w:r>
        <w:rPr>
          <w:sz w:val="20"/>
        </w:rPr>
        <w:t>parties</w:t>
      </w:r>
      <w:r>
        <w:rPr>
          <w:spacing w:val="-10"/>
          <w:sz w:val="20"/>
        </w:rPr>
        <w:t xml:space="preserve"> </w:t>
      </w:r>
      <w:r>
        <w:rPr>
          <w:sz w:val="20"/>
        </w:rPr>
        <w:t>in</w:t>
      </w:r>
      <w:r>
        <w:rPr>
          <w:spacing w:val="-11"/>
          <w:sz w:val="20"/>
        </w:rPr>
        <w:t xml:space="preserve"> </w:t>
      </w:r>
      <w:r>
        <w:rPr>
          <w:sz w:val="20"/>
        </w:rPr>
        <w:t>connection</w:t>
      </w:r>
      <w:r>
        <w:rPr>
          <w:spacing w:val="-9"/>
          <w:sz w:val="20"/>
        </w:rPr>
        <w:t xml:space="preserve"> </w:t>
      </w:r>
      <w:r>
        <w:rPr>
          <w:sz w:val="20"/>
        </w:rPr>
        <w:t>with</w:t>
      </w:r>
      <w:r>
        <w:rPr>
          <w:spacing w:val="-9"/>
          <w:sz w:val="20"/>
        </w:rPr>
        <w:t xml:space="preserve"> </w:t>
      </w:r>
      <w:r>
        <w:rPr>
          <w:sz w:val="20"/>
        </w:rPr>
        <w:t>potential</w:t>
      </w:r>
      <w:r>
        <w:rPr>
          <w:spacing w:val="-12"/>
          <w:sz w:val="20"/>
        </w:rPr>
        <w:t xml:space="preserve"> </w:t>
      </w:r>
      <w:r>
        <w:rPr>
          <w:sz w:val="20"/>
        </w:rPr>
        <w:t>subcontractors in relation to your bid. Non-compliance may result in the bid not being considered.</w:t>
      </w:r>
    </w:p>
    <w:p w14:paraId="21AB7CA4" w14:textId="77777777" w:rsidR="00D67785" w:rsidRDefault="00D67785">
      <w:pPr>
        <w:pStyle w:val="BodyText"/>
        <w:spacing w:before="36"/>
      </w:pPr>
    </w:p>
    <w:p w14:paraId="21AB7CA5" w14:textId="77777777" w:rsidR="00D67785" w:rsidRDefault="0019463C">
      <w:pPr>
        <w:pStyle w:val="ListParagraph"/>
        <w:numPr>
          <w:ilvl w:val="0"/>
          <w:numId w:val="1"/>
        </w:numPr>
        <w:tabs>
          <w:tab w:val="left" w:pos="1245"/>
        </w:tabs>
        <w:spacing w:before="1"/>
        <w:rPr>
          <w:sz w:val="20"/>
        </w:rPr>
      </w:pPr>
      <w:r>
        <w:rPr>
          <w:sz w:val="20"/>
        </w:rPr>
        <w:t>The</w:t>
      </w:r>
      <w:r>
        <w:rPr>
          <w:spacing w:val="-7"/>
          <w:sz w:val="20"/>
        </w:rPr>
        <w:t xml:space="preserve"> </w:t>
      </w:r>
      <w:r>
        <w:rPr>
          <w:sz w:val="20"/>
        </w:rPr>
        <w:t>technical</w:t>
      </w:r>
      <w:r>
        <w:rPr>
          <w:spacing w:val="-6"/>
          <w:sz w:val="20"/>
        </w:rPr>
        <w:t xml:space="preserve"> </w:t>
      </w:r>
      <w:r>
        <w:rPr>
          <w:sz w:val="20"/>
        </w:rPr>
        <w:t>bid</w:t>
      </w:r>
      <w:r>
        <w:rPr>
          <w:spacing w:val="-5"/>
          <w:sz w:val="20"/>
        </w:rPr>
        <w:t xml:space="preserve"> </w:t>
      </w:r>
      <w:r>
        <w:rPr>
          <w:sz w:val="20"/>
        </w:rPr>
        <w:t>and</w:t>
      </w:r>
      <w:r>
        <w:rPr>
          <w:spacing w:val="-4"/>
          <w:sz w:val="20"/>
        </w:rPr>
        <w:t xml:space="preserve"> </w:t>
      </w:r>
      <w:r>
        <w:rPr>
          <w:sz w:val="20"/>
        </w:rPr>
        <w:t>price</w:t>
      </w:r>
      <w:r>
        <w:rPr>
          <w:spacing w:val="-4"/>
          <w:sz w:val="20"/>
        </w:rPr>
        <w:t xml:space="preserve"> </w:t>
      </w:r>
      <w:r>
        <w:rPr>
          <w:sz w:val="20"/>
        </w:rPr>
        <w:t>quotation</w:t>
      </w:r>
      <w:r>
        <w:rPr>
          <w:spacing w:val="-6"/>
          <w:sz w:val="20"/>
        </w:rPr>
        <w:t xml:space="preserve"> </w:t>
      </w:r>
      <w:r>
        <w:rPr>
          <w:sz w:val="20"/>
        </w:rPr>
        <w:t>are</w:t>
      </w:r>
      <w:r>
        <w:rPr>
          <w:spacing w:val="-6"/>
          <w:sz w:val="20"/>
        </w:rPr>
        <w:t xml:space="preserve"> </w:t>
      </w:r>
      <w:r>
        <w:rPr>
          <w:sz w:val="20"/>
        </w:rPr>
        <w:t>weighted</w:t>
      </w:r>
      <w:r>
        <w:rPr>
          <w:spacing w:val="-4"/>
          <w:sz w:val="20"/>
        </w:rPr>
        <w:t xml:space="preserve"> </w:t>
      </w:r>
      <w:r>
        <w:rPr>
          <w:sz w:val="20"/>
        </w:rPr>
        <w:t>at</w:t>
      </w:r>
      <w:r>
        <w:rPr>
          <w:spacing w:val="-6"/>
          <w:sz w:val="20"/>
        </w:rPr>
        <w:t xml:space="preserve"> </w:t>
      </w:r>
      <w:r>
        <w:rPr>
          <w:sz w:val="20"/>
        </w:rPr>
        <w:t>a</w:t>
      </w:r>
      <w:r>
        <w:rPr>
          <w:spacing w:val="-4"/>
          <w:sz w:val="20"/>
        </w:rPr>
        <w:t xml:space="preserve"> </w:t>
      </w:r>
      <w:r>
        <w:rPr>
          <w:sz w:val="20"/>
        </w:rPr>
        <w:t>ratio</w:t>
      </w:r>
      <w:r>
        <w:rPr>
          <w:spacing w:val="-5"/>
          <w:sz w:val="20"/>
        </w:rPr>
        <w:t xml:space="preserve"> </w:t>
      </w:r>
      <w:r>
        <w:rPr>
          <w:sz w:val="20"/>
        </w:rPr>
        <w:t>of</w:t>
      </w:r>
      <w:r>
        <w:rPr>
          <w:spacing w:val="-6"/>
          <w:sz w:val="20"/>
        </w:rPr>
        <w:t xml:space="preserve"> </w:t>
      </w:r>
      <w:r>
        <w:rPr>
          <w:b/>
          <w:color w:val="000000"/>
          <w:sz w:val="20"/>
          <w:highlight w:val="yellow"/>
        </w:rPr>
        <w:t>70:30</w:t>
      </w:r>
      <w:r>
        <w:rPr>
          <w:b/>
          <w:color w:val="000000"/>
          <w:spacing w:val="-5"/>
          <w:sz w:val="20"/>
        </w:rPr>
        <w:t xml:space="preserve"> </w:t>
      </w:r>
      <w:r>
        <w:rPr>
          <w:color w:val="000000"/>
          <w:spacing w:val="-2"/>
          <w:sz w:val="20"/>
        </w:rPr>
        <w:t>respectively.</w:t>
      </w:r>
    </w:p>
    <w:p w14:paraId="21AB7CA6" w14:textId="77777777" w:rsidR="00D67785" w:rsidRDefault="00D67785">
      <w:pPr>
        <w:pStyle w:val="ListParagraph"/>
        <w:rPr>
          <w:sz w:val="20"/>
        </w:rPr>
        <w:sectPr w:rsidR="00D67785">
          <w:pgSz w:w="12240" w:h="15840"/>
          <w:pgMar w:top="1640" w:right="1080" w:bottom="280" w:left="1080" w:header="960" w:footer="0" w:gutter="0"/>
          <w:cols w:space="720"/>
        </w:sectPr>
      </w:pPr>
    </w:p>
    <w:p w14:paraId="21AB7CA7" w14:textId="77777777" w:rsidR="00D67785" w:rsidRDefault="00D67785">
      <w:pPr>
        <w:pStyle w:val="BodyText"/>
        <w:spacing w:before="84"/>
      </w:pPr>
    </w:p>
    <w:p w14:paraId="21AB7CA8" w14:textId="77777777" w:rsidR="00D67785" w:rsidRDefault="0019463C">
      <w:pPr>
        <w:pStyle w:val="Heading4"/>
        <w:spacing w:before="1"/>
        <w:jc w:val="both"/>
        <w:rPr>
          <w:u w:val="none"/>
        </w:rPr>
      </w:pPr>
      <w:r>
        <w:rPr>
          <w:color w:val="C00000"/>
          <w:u w:color="C00000"/>
        </w:rPr>
        <w:t>Cost</w:t>
      </w:r>
      <w:r>
        <w:rPr>
          <w:color w:val="C00000"/>
          <w:spacing w:val="-6"/>
          <w:u w:color="C00000"/>
        </w:rPr>
        <w:t xml:space="preserve"> </w:t>
      </w:r>
      <w:r>
        <w:rPr>
          <w:color w:val="C00000"/>
          <w:u w:color="C00000"/>
        </w:rPr>
        <w:t>of</w:t>
      </w:r>
      <w:r>
        <w:rPr>
          <w:color w:val="C00000"/>
          <w:spacing w:val="-5"/>
          <w:u w:color="C00000"/>
        </w:rPr>
        <w:t xml:space="preserve"> </w:t>
      </w:r>
      <w:r>
        <w:rPr>
          <w:color w:val="C00000"/>
          <w:u w:color="C00000"/>
        </w:rPr>
        <w:t>preparing</w:t>
      </w:r>
      <w:r>
        <w:rPr>
          <w:color w:val="C00000"/>
          <w:spacing w:val="-6"/>
          <w:u w:color="C00000"/>
        </w:rPr>
        <w:t xml:space="preserve"> </w:t>
      </w:r>
      <w:r>
        <w:rPr>
          <w:color w:val="C00000"/>
          <w:u w:color="C00000"/>
        </w:rPr>
        <w:t>the</w:t>
      </w:r>
      <w:r>
        <w:rPr>
          <w:color w:val="C00000"/>
          <w:spacing w:val="-6"/>
          <w:u w:color="C00000"/>
        </w:rPr>
        <w:t xml:space="preserve"> </w:t>
      </w:r>
      <w:r>
        <w:rPr>
          <w:color w:val="C00000"/>
          <w:spacing w:val="-5"/>
          <w:u w:color="C00000"/>
        </w:rPr>
        <w:t>bid</w:t>
      </w:r>
    </w:p>
    <w:p w14:paraId="21AB7CA9" w14:textId="77777777" w:rsidR="00D67785" w:rsidRDefault="0019463C">
      <w:pPr>
        <w:spacing w:before="34" w:line="276" w:lineRule="auto"/>
        <w:ind w:left="525" w:right="529"/>
        <w:jc w:val="both"/>
        <w:rPr>
          <w:sz w:val="20"/>
        </w:rPr>
      </w:pPr>
      <w:r>
        <w:rPr>
          <w:sz w:val="20"/>
        </w:rPr>
        <w:t>No</w:t>
      </w:r>
      <w:r>
        <w:rPr>
          <w:spacing w:val="-14"/>
          <w:sz w:val="20"/>
        </w:rPr>
        <w:t xml:space="preserve"> </w:t>
      </w:r>
      <w:r>
        <w:rPr>
          <w:sz w:val="20"/>
        </w:rPr>
        <w:t>remuneration</w:t>
      </w:r>
      <w:r>
        <w:rPr>
          <w:spacing w:val="-14"/>
          <w:sz w:val="20"/>
        </w:rPr>
        <w:t xml:space="preserve"> </w:t>
      </w:r>
      <w:r>
        <w:rPr>
          <w:sz w:val="20"/>
        </w:rPr>
        <w:t>will</w:t>
      </w:r>
      <w:r>
        <w:rPr>
          <w:spacing w:val="-14"/>
          <w:sz w:val="20"/>
        </w:rPr>
        <w:t xml:space="preserve"> </w:t>
      </w:r>
      <w:r>
        <w:rPr>
          <w:sz w:val="20"/>
        </w:rPr>
        <w:t>be</w:t>
      </w:r>
      <w:r>
        <w:rPr>
          <w:spacing w:val="-14"/>
          <w:sz w:val="20"/>
        </w:rPr>
        <w:t xml:space="preserve"> </w:t>
      </w:r>
      <w:r>
        <w:rPr>
          <w:sz w:val="20"/>
        </w:rPr>
        <w:t>granted</w:t>
      </w:r>
      <w:r>
        <w:rPr>
          <w:spacing w:val="-14"/>
          <w:sz w:val="20"/>
        </w:rPr>
        <w:t xml:space="preserve"> </w:t>
      </w:r>
      <w:r>
        <w:rPr>
          <w:sz w:val="20"/>
        </w:rPr>
        <w:t>for</w:t>
      </w:r>
      <w:r>
        <w:rPr>
          <w:spacing w:val="-14"/>
          <w:sz w:val="20"/>
        </w:rPr>
        <w:t xml:space="preserve"> </w:t>
      </w:r>
      <w:r>
        <w:rPr>
          <w:sz w:val="20"/>
        </w:rPr>
        <w:t>the</w:t>
      </w:r>
      <w:r>
        <w:rPr>
          <w:spacing w:val="-14"/>
          <w:sz w:val="20"/>
        </w:rPr>
        <w:t xml:space="preserve"> </w:t>
      </w:r>
      <w:r>
        <w:rPr>
          <w:sz w:val="20"/>
        </w:rPr>
        <w:t>preparation</w:t>
      </w:r>
      <w:r>
        <w:rPr>
          <w:spacing w:val="-13"/>
          <w:sz w:val="20"/>
        </w:rPr>
        <w:t xml:space="preserve"> </w:t>
      </w:r>
      <w:r>
        <w:rPr>
          <w:sz w:val="20"/>
        </w:rPr>
        <w:t>of</w:t>
      </w:r>
      <w:r>
        <w:rPr>
          <w:spacing w:val="-13"/>
          <w:sz w:val="20"/>
        </w:rPr>
        <w:t xml:space="preserve"> </w:t>
      </w:r>
      <w:r>
        <w:rPr>
          <w:sz w:val="20"/>
        </w:rPr>
        <w:t>the</w:t>
      </w:r>
      <w:r>
        <w:rPr>
          <w:spacing w:val="-14"/>
          <w:sz w:val="20"/>
        </w:rPr>
        <w:t xml:space="preserve"> </w:t>
      </w:r>
      <w:r>
        <w:rPr>
          <w:sz w:val="20"/>
        </w:rPr>
        <w:t>bid</w:t>
      </w:r>
      <w:r>
        <w:rPr>
          <w:spacing w:val="-13"/>
          <w:sz w:val="20"/>
        </w:rPr>
        <w:t xml:space="preserve"> </w:t>
      </w:r>
      <w:r>
        <w:rPr>
          <w:sz w:val="20"/>
        </w:rPr>
        <w:t>and</w:t>
      </w:r>
      <w:r>
        <w:rPr>
          <w:spacing w:val="-14"/>
          <w:sz w:val="20"/>
        </w:rPr>
        <w:t xml:space="preserve"> </w:t>
      </w:r>
      <w:r>
        <w:rPr>
          <w:sz w:val="20"/>
        </w:rPr>
        <w:t>the</w:t>
      </w:r>
      <w:r>
        <w:rPr>
          <w:spacing w:val="-13"/>
          <w:sz w:val="20"/>
        </w:rPr>
        <w:t xml:space="preserve"> </w:t>
      </w:r>
      <w:r>
        <w:rPr>
          <w:sz w:val="20"/>
        </w:rPr>
        <w:t>documents</w:t>
      </w:r>
      <w:r>
        <w:rPr>
          <w:spacing w:val="-14"/>
          <w:sz w:val="20"/>
        </w:rPr>
        <w:t xml:space="preserve"> </w:t>
      </w:r>
      <w:r>
        <w:rPr>
          <w:sz w:val="20"/>
        </w:rPr>
        <w:t>to</w:t>
      </w:r>
      <w:r>
        <w:rPr>
          <w:spacing w:val="-14"/>
          <w:sz w:val="20"/>
        </w:rPr>
        <w:t xml:space="preserve"> </w:t>
      </w:r>
      <w:r>
        <w:rPr>
          <w:sz w:val="20"/>
        </w:rPr>
        <w:t>be</w:t>
      </w:r>
      <w:r>
        <w:rPr>
          <w:spacing w:val="-13"/>
          <w:sz w:val="20"/>
        </w:rPr>
        <w:t xml:space="preserve"> </w:t>
      </w:r>
      <w:r>
        <w:rPr>
          <w:sz w:val="20"/>
        </w:rPr>
        <w:t>attached</w:t>
      </w:r>
      <w:r>
        <w:rPr>
          <w:spacing w:val="-14"/>
          <w:sz w:val="20"/>
        </w:rPr>
        <w:t xml:space="preserve"> </w:t>
      </w:r>
      <w:r>
        <w:rPr>
          <w:sz w:val="20"/>
        </w:rPr>
        <w:t xml:space="preserve">thereto. The bids, together with the attached documents, shall become the property of the </w:t>
      </w:r>
      <w:r>
        <w:rPr>
          <w:b/>
          <w:sz w:val="20"/>
        </w:rPr>
        <w:t>Deutsche Gesellschaft</w:t>
      </w:r>
      <w:r>
        <w:rPr>
          <w:b/>
          <w:spacing w:val="-2"/>
          <w:sz w:val="20"/>
        </w:rPr>
        <w:t xml:space="preserve"> </w:t>
      </w:r>
      <w:r>
        <w:rPr>
          <w:b/>
          <w:sz w:val="20"/>
        </w:rPr>
        <w:t>für</w:t>
      </w:r>
      <w:r>
        <w:rPr>
          <w:b/>
          <w:spacing w:val="-4"/>
          <w:sz w:val="20"/>
        </w:rPr>
        <w:t xml:space="preserve"> </w:t>
      </w:r>
      <w:r>
        <w:rPr>
          <w:b/>
          <w:sz w:val="20"/>
        </w:rPr>
        <w:t>Internationale</w:t>
      </w:r>
      <w:r>
        <w:rPr>
          <w:b/>
          <w:spacing w:val="-3"/>
          <w:sz w:val="20"/>
        </w:rPr>
        <w:t xml:space="preserve"> </w:t>
      </w:r>
      <w:r>
        <w:rPr>
          <w:b/>
          <w:sz w:val="20"/>
        </w:rPr>
        <w:t>Zusammenarbeit</w:t>
      </w:r>
      <w:r>
        <w:rPr>
          <w:b/>
          <w:spacing w:val="-2"/>
          <w:sz w:val="20"/>
        </w:rPr>
        <w:t xml:space="preserve"> </w:t>
      </w:r>
      <w:r>
        <w:rPr>
          <w:b/>
          <w:sz w:val="20"/>
        </w:rPr>
        <w:t>(GIZ)</w:t>
      </w:r>
      <w:r>
        <w:rPr>
          <w:b/>
          <w:spacing w:val="-2"/>
          <w:sz w:val="20"/>
        </w:rPr>
        <w:t xml:space="preserve"> </w:t>
      </w:r>
      <w:r>
        <w:rPr>
          <w:b/>
          <w:sz w:val="20"/>
        </w:rPr>
        <w:t>GmbH</w:t>
      </w:r>
      <w:r>
        <w:rPr>
          <w:sz w:val="20"/>
        </w:rPr>
        <w:t>,</w:t>
      </w:r>
      <w:r>
        <w:rPr>
          <w:spacing w:val="-3"/>
          <w:sz w:val="20"/>
        </w:rPr>
        <w:t xml:space="preserve"> </w:t>
      </w:r>
      <w:r>
        <w:rPr>
          <w:sz w:val="20"/>
        </w:rPr>
        <w:t>without</w:t>
      </w:r>
      <w:r>
        <w:rPr>
          <w:spacing w:val="-1"/>
          <w:sz w:val="20"/>
        </w:rPr>
        <w:t xml:space="preserve"> </w:t>
      </w:r>
      <w:r>
        <w:rPr>
          <w:sz w:val="20"/>
        </w:rPr>
        <w:t>entitlement</w:t>
      </w:r>
      <w:r>
        <w:rPr>
          <w:spacing w:val="-3"/>
          <w:sz w:val="20"/>
        </w:rPr>
        <w:t xml:space="preserve"> </w:t>
      </w:r>
      <w:r>
        <w:rPr>
          <w:sz w:val="20"/>
        </w:rPr>
        <w:t>to</w:t>
      </w:r>
      <w:r>
        <w:rPr>
          <w:spacing w:val="-3"/>
          <w:sz w:val="20"/>
        </w:rPr>
        <w:t xml:space="preserve"> </w:t>
      </w:r>
      <w:r>
        <w:rPr>
          <w:sz w:val="20"/>
        </w:rPr>
        <w:t>remuneration.</w:t>
      </w:r>
    </w:p>
    <w:p w14:paraId="21AB7CAA" w14:textId="77777777" w:rsidR="00D67785" w:rsidRDefault="00D67785">
      <w:pPr>
        <w:pStyle w:val="BodyText"/>
        <w:spacing w:before="111"/>
      </w:pPr>
    </w:p>
    <w:p w14:paraId="21AB7CAB" w14:textId="77777777" w:rsidR="00D67785" w:rsidRDefault="0019463C">
      <w:pPr>
        <w:pStyle w:val="Heading4"/>
        <w:ind w:left="535"/>
        <w:jc w:val="both"/>
        <w:rPr>
          <w:u w:val="none"/>
        </w:rPr>
      </w:pPr>
      <w:r>
        <w:rPr>
          <w:color w:val="C00000"/>
          <w:u w:color="C00000"/>
        </w:rPr>
        <w:t>Bids/Covering</w:t>
      </w:r>
      <w:r>
        <w:rPr>
          <w:color w:val="C00000"/>
          <w:spacing w:val="-9"/>
          <w:u w:color="C00000"/>
        </w:rPr>
        <w:t xml:space="preserve"> </w:t>
      </w:r>
      <w:r>
        <w:rPr>
          <w:color w:val="C00000"/>
          <w:u w:color="C00000"/>
        </w:rPr>
        <w:t>letter</w:t>
      </w:r>
      <w:r>
        <w:rPr>
          <w:color w:val="C00000"/>
          <w:spacing w:val="-10"/>
          <w:u w:color="C00000"/>
        </w:rPr>
        <w:t xml:space="preserve"> </w:t>
      </w:r>
      <w:r>
        <w:rPr>
          <w:color w:val="C00000"/>
          <w:u w:color="C00000"/>
        </w:rPr>
        <w:t>must</w:t>
      </w:r>
      <w:r>
        <w:rPr>
          <w:color w:val="C00000"/>
          <w:spacing w:val="-7"/>
          <w:u w:color="C00000"/>
        </w:rPr>
        <w:t xml:space="preserve"> </w:t>
      </w:r>
      <w:r>
        <w:rPr>
          <w:color w:val="C00000"/>
          <w:u w:color="C00000"/>
        </w:rPr>
        <w:t>be</w:t>
      </w:r>
      <w:r>
        <w:rPr>
          <w:color w:val="C00000"/>
          <w:spacing w:val="-9"/>
          <w:u w:color="C00000"/>
        </w:rPr>
        <w:t xml:space="preserve"> </w:t>
      </w:r>
      <w:r>
        <w:rPr>
          <w:color w:val="C00000"/>
          <w:u w:color="C00000"/>
        </w:rPr>
        <w:t>addressed</w:t>
      </w:r>
      <w:r>
        <w:rPr>
          <w:color w:val="C00000"/>
          <w:spacing w:val="-8"/>
          <w:u w:color="C00000"/>
        </w:rPr>
        <w:t xml:space="preserve"> </w:t>
      </w:r>
      <w:r>
        <w:rPr>
          <w:color w:val="C00000"/>
          <w:spacing w:val="-5"/>
          <w:u w:color="C00000"/>
        </w:rPr>
        <w:t>to:</w:t>
      </w:r>
    </w:p>
    <w:p w14:paraId="21AB7CAC" w14:textId="77777777" w:rsidR="00D67785" w:rsidRDefault="00D67785">
      <w:pPr>
        <w:pStyle w:val="BodyText"/>
        <w:spacing w:before="102"/>
        <w:rPr>
          <w:b/>
        </w:rPr>
      </w:pPr>
    </w:p>
    <w:p w14:paraId="21AB7CAD" w14:textId="77777777" w:rsidR="00D67785" w:rsidRDefault="0019463C">
      <w:pPr>
        <w:ind w:left="525"/>
        <w:rPr>
          <w:b/>
          <w:sz w:val="20"/>
        </w:rPr>
      </w:pPr>
      <w:r>
        <w:rPr>
          <w:b/>
          <w:sz w:val="20"/>
        </w:rPr>
        <w:t>Head</w:t>
      </w:r>
      <w:r>
        <w:rPr>
          <w:b/>
          <w:spacing w:val="-6"/>
          <w:sz w:val="20"/>
        </w:rPr>
        <w:t xml:space="preserve"> </w:t>
      </w:r>
      <w:r>
        <w:rPr>
          <w:b/>
          <w:sz w:val="20"/>
        </w:rPr>
        <w:t>of</w:t>
      </w:r>
      <w:r>
        <w:rPr>
          <w:b/>
          <w:spacing w:val="-6"/>
          <w:sz w:val="20"/>
        </w:rPr>
        <w:t xml:space="preserve"> </w:t>
      </w:r>
      <w:r>
        <w:rPr>
          <w:b/>
          <w:sz w:val="20"/>
        </w:rPr>
        <w:t>Contracts</w:t>
      </w:r>
      <w:r>
        <w:rPr>
          <w:b/>
          <w:spacing w:val="-6"/>
          <w:sz w:val="20"/>
        </w:rPr>
        <w:t xml:space="preserve"> </w:t>
      </w:r>
      <w:r>
        <w:rPr>
          <w:b/>
          <w:sz w:val="20"/>
        </w:rPr>
        <w:t>and</w:t>
      </w:r>
      <w:r>
        <w:rPr>
          <w:b/>
          <w:spacing w:val="-4"/>
          <w:sz w:val="20"/>
        </w:rPr>
        <w:t xml:space="preserve"> </w:t>
      </w:r>
      <w:r>
        <w:rPr>
          <w:b/>
          <w:spacing w:val="-2"/>
          <w:sz w:val="20"/>
        </w:rPr>
        <w:t>Procurement</w:t>
      </w:r>
    </w:p>
    <w:p w14:paraId="21AB7CAE" w14:textId="77777777" w:rsidR="00D67785" w:rsidRDefault="0019463C">
      <w:pPr>
        <w:pStyle w:val="BodyText"/>
        <w:spacing w:before="37" w:line="276" w:lineRule="auto"/>
        <w:ind w:left="525" w:right="7480"/>
      </w:pPr>
      <w:r>
        <w:t>GIZ</w:t>
      </w:r>
      <w:r>
        <w:rPr>
          <w:spacing w:val="-14"/>
        </w:rPr>
        <w:t xml:space="preserve"> </w:t>
      </w:r>
      <w:r>
        <w:t>Country</w:t>
      </w:r>
      <w:r>
        <w:rPr>
          <w:spacing w:val="-14"/>
        </w:rPr>
        <w:t xml:space="preserve"> </w:t>
      </w:r>
      <w:r>
        <w:t>Office, New Delhi</w:t>
      </w:r>
    </w:p>
    <w:p w14:paraId="21AB7CAF" w14:textId="77777777" w:rsidR="00D67785" w:rsidRDefault="00D67785">
      <w:pPr>
        <w:pStyle w:val="BodyText"/>
        <w:spacing w:before="32"/>
      </w:pPr>
    </w:p>
    <w:p w14:paraId="21AB7CB0" w14:textId="77777777" w:rsidR="00D67785" w:rsidRDefault="0019463C">
      <w:pPr>
        <w:pStyle w:val="Heading4"/>
        <w:spacing w:before="1"/>
        <w:rPr>
          <w:u w:val="none"/>
        </w:rPr>
      </w:pPr>
      <w:r>
        <w:rPr>
          <w:color w:val="C00000"/>
          <w:u w:color="C00000"/>
        </w:rPr>
        <w:t>Misc.</w:t>
      </w:r>
      <w:r>
        <w:rPr>
          <w:color w:val="C00000"/>
          <w:spacing w:val="-14"/>
          <w:u w:color="C00000"/>
        </w:rPr>
        <w:t xml:space="preserve"> </w:t>
      </w:r>
      <w:r>
        <w:rPr>
          <w:color w:val="C00000"/>
          <w:u w:color="C00000"/>
        </w:rPr>
        <w:t>information</w:t>
      </w:r>
      <w:r>
        <w:rPr>
          <w:color w:val="C00000"/>
          <w:spacing w:val="-11"/>
          <w:u w:color="C00000"/>
        </w:rPr>
        <w:t xml:space="preserve"> </w:t>
      </w:r>
      <w:r>
        <w:rPr>
          <w:color w:val="C00000"/>
          <w:spacing w:val="-10"/>
          <w:u w:color="C00000"/>
        </w:rPr>
        <w:t>–</w:t>
      </w:r>
    </w:p>
    <w:p w14:paraId="21AB7CB1" w14:textId="77777777" w:rsidR="00D67785" w:rsidRDefault="00D67785">
      <w:pPr>
        <w:pStyle w:val="BodyText"/>
        <w:spacing w:before="71"/>
        <w:rPr>
          <w:b/>
        </w:rPr>
      </w:pPr>
    </w:p>
    <w:p w14:paraId="21AB7CB2" w14:textId="77777777" w:rsidR="00D67785" w:rsidRDefault="0019463C">
      <w:pPr>
        <w:pStyle w:val="ListParagraph"/>
        <w:numPr>
          <w:ilvl w:val="0"/>
          <w:numId w:val="1"/>
        </w:numPr>
        <w:tabs>
          <w:tab w:val="left" w:pos="1245"/>
        </w:tabs>
        <w:spacing w:line="273" w:lineRule="auto"/>
        <w:ind w:right="528"/>
        <w:jc w:val="both"/>
        <w:rPr>
          <w:sz w:val="20"/>
        </w:rPr>
      </w:pPr>
      <w:r>
        <w:rPr>
          <w:sz w:val="20"/>
        </w:rPr>
        <w:t>All participants companies are requested to refrain from making any personal / telephonic / email</w:t>
      </w:r>
      <w:r>
        <w:rPr>
          <w:spacing w:val="-10"/>
          <w:sz w:val="20"/>
        </w:rPr>
        <w:t xml:space="preserve"> </w:t>
      </w:r>
      <w:r>
        <w:rPr>
          <w:sz w:val="20"/>
        </w:rPr>
        <w:t>contact</w:t>
      </w:r>
      <w:r>
        <w:rPr>
          <w:spacing w:val="-6"/>
          <w:sz w:val="20"/>
        </w:rPr>
        <w:t xml:space="preserve"> </w:t>
      </w:r>
      <w:r>
        <w:rPr>
          <w:sz w:val="20"/>
        </w:rPr>
        <w:t>about</w:t>
      </w:r>
      <w:r>
        <w:rPr>
          <w:spacing w:val="-9"/>
          <w:sz w:val="20"/>
        </w:rPr>
        <w:t xml:space="preserve"> </w:t>
      </w:r>
      <w:r>
        <w:rPr>
          <w:sz w:val="20"/>
        </w:rPr>
        <w:t>this</w:t>
      </w:r>
      <w:r>
        <w:rPr>
          <w:spacing w:val="-7"/>
          <w:sz w:val="20"/>
        </w:rPr>
        <w:t xml:space="preserve"> </w:t>
      </w:r>
      <w:r>
        <w:rPr>
          <w:sz w:val="20"/>
        </w:rPr>
        <w:t>tender</w:t>
      </w:r>
      <w:r>
        <w:rPr>
          <w:spacing w:val="-8"/>
          <w:sz w:val="20"/>
        </w:rPr>
        <w:t xml:space="preserve"> </w:t>
      </w:r>
      <w:r>
        <w:rPr>
          <w:sz w:val="20"/>
        </w:rPr>
        <w:t>to</w:t>
      </w:r>
      <w:r>
        <w:rPr>
          <w:spacing w:val="-7"/>
          <w:sz w:val="20"/>
        </w:rPr>
        <w:t xml:space="preserve"> </w:t>
      </w:r>
      <w:r>
        <w:rPr>
          <w:sz w:val="20"/>
        </w:rPr>
        <w:t>any</w:t>
      </w:r>
      <w:r>
        <w:rPr>
          <w:spacing w:val="-5"/>
          <w:sz w:val="20"/>
        </w:rPr>
        <w:t xml:space="preserve"> </w:t>
      </w:r>
      <w:r>
        <w:rPr>
          <w:sz w:val="20"/>
        </w:rPr>
        <w:t>personnel</w:t>
      </w:r>
      <w:r>
        <w:rPr>
          <w:spacing w:val="-7"/>
          <w:sz w:val="20"/>
        </w:rPr>
        <w:t xml:space="preserve"> </w:t>
      </w:r>
      <w:r>
        <w:rPr>
          <w:sz w:val="20"/>
        </w:rPr>
        <w:t>of</w:t>
      </w:r>
      <w:r>
        <w:rPr>
          <w:spacing w:val="-9"/>
          <w:sz w:val="20"/>
        </w:rPr>
        <w:t xml:space="preserve"> </w:t>
      </w:r>
      <w:r>
        <w:rPr>
          <w:sz w:val="20"/>
        </w:rPr>
        <w:t>GIZ</w:t>
      </w:r>
      <w:r>
        <w:rPr>
          <w:spacing w:val="-6"/>
          <w:sz w:val="20"/>
        </w:rPr>
        <w:t xml:space="preserve"> </w:t>
      </w:r>
      <w:r>
        <w:rPr>
          <w:sz w:val="20"/>
        </w:rPr>
        <w:t>India</w:t>
      </w:r>
      <w:r>
        <w:rPr>
          <w:spacing w:val="-9"/>
          <w:sz w:val="20"/>
        </w:rPr>
        <w:t xml:space="preserve"> </w:t>
      </w:r>
      <w:r>
        <w:rPr>
          <w:sz w:val="20"/>
        </w:rPr>
        <w:t>(other</w:t>
      </w:r>
      <w:r>
        <w:rPr>
          <w:spacing w:val="-8"/>
          <w:sz w:val="20"/>
        </w:rPr>
        <w:t xml:space="preserve"> </w:t>
      </w:r>
      <w:r>
        <w:rPr>
          <w:sz w:val="20"/>
        </w:rPr>
        <w:t>than</w:t>
      </w:r>
      <w:r>
        <w:rPr>
          <w:spacing w:val="-7"/>
          <w:sz w:val="20"/>
        </w:rPr>
        <w:t xml:space="preserve"> </w:t>
      </w:r>
      <w:r>
        <w:rPr>
          <w:sz w:val="20"/>
        </w:rPr>
        <w:t>procurement</w:t>
      </w:r>
      <w:r>
        <w:rPr>
          <w:spacing w:val="-9"/>
          <w:sz w:val="20"/>
        </w:rPr>
        <w:t xml:space="preserve"> </w:t>
      </w:r>
      <w:r>
        <w:rPr>
          <w:sz w:val="20"/>
        </w:rPr>
        <w:t>team</w:t>
      </w:r>
      <w:r>
        <w:rPr>
          <w:spacing w:val="-7"/>
          <w:sz w:val="20"/>
        </w:rPr>
        <w:t xml:space="preserve"> </w:t>
      </w:r>
      <w:r>
        <w:rPr>
          <w:sz w:val="20"/>
        </w:rPr>
        <w:t>via email).</w:t>
      </w:r>
      <w:r>
        <w:rPr>
          <w:spacing w:val="-6"/>
          <w:sz w:val="20"/>
        </w:rPr>
        <w:t xml:space="preserve"> </w:t>
      </w:r>
      <w:r>
        <w:rPr>
          <w:sz w:val="20"/>
        </w:rPr>
        <w:t>Such</w:t>
      </w:r>
      <w:r>
        <w:rPr>
          <w:spacing w:val="-9"/>
          <w:sz w:val="20"/>
        </w:rPr>
        <w:t xml:space="preserve"> </w:t>
      </w:r>
      <w:r>
        <w:rPr>
          <w:sz w:val="20"/>
        </w:rPr>
        <w:t>actions</w:t>
      </w:r>
      <w:r>
        <w:rPr>
          <w:spacing w:val="-5"/>
          <w:sz w:val="20"/>
        </w:rPr>
        <w:t xml:space="preserve"> </w:t>
      </w:r>
      <w:r>
        <w:rPr>
          <w:sz w:val="20"/>
        </w:rPr>
        <w:t>may</w:t>
      </w:r>
      <w:r>
        <w:rPr>
          <w:spacing w:val="-5"/>
          <w:sz w:val="20"/>
        </w:rPr>
        <w:t xml:space="preserve"> </w:t>
      </w:r>
      <w:r>
        <w:rPr>
          <w:sz w:val="20"/>
        </w:rPr>
        <w:t>lead</w:t>
      </w:r>
      <w:r>
        <w:rPr>
          <w:spacing w:val="-9"/>
          <w:sz w:val="20"/>
        </w:rPr>
        <w:t xml:space="preserve"> </w:t>
      </w:r>
      <w:r>
        <w:rPr>
          <w:sz w:val="20"/>
        </w:rPr>
        <w:t>to</w:t>
      </w:r>
      <w:r>
        <w:rPr>
          <w:spacing w:val="-9"/>
          <w:sz w:val="20"/>
        </w:rPr>
        <w:t xml:space="preserve"> </w:t>
      </w:r>
      <w:r>
        <w:rPr>
          <w:sz w:val="20"/>
        </w:rPr>
        <w:t>the</w:t>
      </w:r>
      <w:r>
        <w:rPr>
          <w:spacing w:val="-7"/>
          <w:sz w:val="20"/>
        </w:rPr>
        <w:t xml:space="preserve"> </w:t>
      </w:r>
      <w:r>
        <w:rPr>
          <w:sz w:val="20"/>
        </w:rPr>
        <w:t>disqualification</w:t>
      </w:r>
      <w:r>
        <w:rPr>
          <w:spacing w:val="-7"/>
          <w:sz w:val="20"/>
        </w:rPr>
        <w:t xml:space="preserve"> </w:t>
      </w:r>
      <w:r>
        <w:rPr>
          <w:sz w:val="20"/>
        </w:rPr>
        <w:t>and</w:t>
      </w:r>
      <w:r>
        <w:rPr>
          <w:spacing w:val="-9"/>
          <w:sz w:val="20"/>
        </w:rPr>
        <w:t xml:space="preserve"> </w:t>
      </w:r>
      <w:r>
        <w:rPr>
          <w:sz w:val="20"/>
        </w:rPr>
        <w:t>further</w:t>
      </w:r>
      <w:r>
        <w:rPr>
          <w:spacing w:val="-5"/>
          <w:sz w:val="20"/>
        </w:rPr>
        <w:t xml:space="preserve"> </w:t>
      </w:r>
      <w:r>
        <w:rPr>
          <w:sz w:val="20"/>
        </w:rPr>
        <w:t>blacklisting</w:t>
      </w:r>
      <w:r>
        <w:rPr>
          <w:spacing w:val="-7"/>
          <w:sz w:val="20"/>
        </w:rPr>
        <w:t xml:space="preserve"> </w:t>
      </w:r>
      <w:r>
        <w:rPr>
          <w:sz w:val="20"/>
        </w:rPr>
        <w:t>of</w:t>
      </w:r>
      <w:r>
        <w:rPr>
          <w:spacing w:val="-9"/>
          <w:sz w:val="20"/>
        </w:rPr>
        <w:t xml:space="preserve"> </w:t>
      </w:r>
      <w:r>
        <w:rPr>
          <w:sz w:val="20"/>
        </w:rPr>
        <w:t>the</w:t>
      </w:r>
      <w:r>
        <w:rPr>
          <w:spacing w:val="-4"/>
          <w:sz w:val="20"/>
        </w:rPr>
        <w:t xml:space="preserve"> </w:t>
      </w:r>
      <w:r>
        <w:rPr>
          <w:sz w:val="20"/>
        </w:rPr>
        <w:t>company</w:t>
      </w:r>
      <w:r>
        <w:rPr>
          <w:spacing w:val="-5"/>
          <w:sz w:val="20"/>
        </w:rPr>
        <w:t xml:space="preserve"> </w:t>
      </w:r>
      <w:r>
        <w:rPr>
          <w:sz w:val="20"/>
        </w:rPr>
        <w:t>for all future tenders.</w:t>
      </w:r>
    </w:p>
    <w:p w14:paraId="21AB7CB3" w14:textId="77777777" w:rsidR="00D67785" w:rsidRDefault="00D67785">
      <w:pPr>
        <w:pStyle w:val="BodyText"/>
        <w:spacing w:before="38"/>
      </w:pPr>
    </w:p>
    <w:p w14:paraId="21AB7CB4" w14:textId="77777777" w:rsidR="00D67785" w:rsidRDefault="0019463C">
      <w:pPr>
        <w:pStyle w:val="ListParagraph"/>
        <w:numPr>
          <w:ilvl w:val="0"/>
          <w:numId w:val="1"/>
        </w:numPr>
        <w:tabs>
          <w:tab w:val="left" w:pos="1245"/>
        </w:tabs>
        <w:spacing w:line="273" w:lineRule="auto"/>
        <w:ind w:right="530"/>
        <w:jc w:val="both"/>
        <w:rPr>
          <w:sz w:val="20"/>
        </w:rPr>
      </w:pPr>
      <w:r>
        <w:rPr>
          <w:sz w:val="20"/>
        </w:rPr>
        <w:t>Also, it is recommended to all the interested bidders to keep checking the respective web portals for receiving any latest and updated information pertaining to this tender such as extension of bid submission dates, method of bid submission etc.</w:t>
      </w:r>
    </w:p>
    <w:p w14:paraId="21AB7CB5" w14:textId="77777777" w:rsidR="00D67785" w:rsidRDefault="00D67785">
      <w:pPr>
        <w:pStyle w:val="BodyText"/>
        <w:spacing w:before="38"/>
      </w:pPr>
    </w:p>
    <w:p w14:paraId="21AB7CB6" w14:textId="77777777" w:rsidR="00D67785" w:rsidRDefault="0019463C">
      <w:pPr>
        <w:pStyle w:val="BodyText"/>
        <w:ind w:left="525"/>
      </w:pPr>
      <w:r>
        <w:t>We</w:t>
      </w:r>
      <w:r>
        <w:rPr>
          <w:spacing w:val="-5"/>
        </w:rPr>
        <w:t xml:space="preserve"> </w:t>
      </w:r>
      <w:r>
        <w:t>look</w:t>
      </w:r>
      <w:r>
        <w:rPr>
          <w:spacing w:val="-5"/>
        </w:rPr>
        <w:t xml:space="preserve"> </w:t>
      </w:r>
      <w:r>
        <w:t>forward</w:t>
      </w:r>
      <w:r>
        <w:rPr>
          <w:spacing w:val="-6"/>
        </w:rPr>
        <w:t xml:space="preserve"> </w:t>
      </w:r>
      <w:r>
        <w:t>to</w:t>
      </w:r>
      <w:r>
        <w:rPr>
          <w:spacing w:val="-5"/>
        </w:rPr>
        <w:t xml:space="preserve"> </w:t>
      </w:r>
      <w:r>
        <w:t>receiving</w:t>
      </w:r>
      <w:r>
        <w:rPr>
          <w:spacing w:val="-6"/>
        </w:rPr>
        <w:t xml:space="preserve"> </w:t>
      </w:r>
      <w:r>
        <w:t>your</w:t>
      </w:r>
      <w:r>
        <w:rPr>
          <w:spacing w:val="-5"/>
        </w:rPr>
        <w:t xml:space="preserve"> </w:t>
      </w:r>
      <w:r>
        <w:rPr>
          <w:spacing w:val="-2"/>
        </w:rPr>
        <w:t>offers.</w:t>
      </w:r>
    </w:p>
    <w:p w14:paraId="21AB7CB7" w14:textId="77777777" w:rsidR="00D67785" w:rsidRDefault="0019463C">
      <w:pPr>
        <w:pStyle w:val="Heading4"/>
        <w:spacing w:before="34" w:line="276" w:lineRule="auto"/>
        <w:ind w:right="6202"/>
        <w:rPr>
          <w:u w:val="none"/>
        </w:rPr>
      </w:pPr>
      <w:r>
        <w:rPr>
          <w:u w:val="none"/>
        </w:rPr>
        <w:t>Contracts</w:t>
      </w:r>
      <w:r>
        <w:rPr>
          <w:spacing w:val="-14"/>
          <w:u w:val="none"/>
        </w:rPr>
        <w:t xml:space="preserve"> </w:t>
      </w:r>
      <w:r>
        <w:rPr>
          <w:u w:val="none"/>
        </w:rPr>
        <w:t>and</w:t>
      </w:r>
      <w:r>
        <w:rPr>
          <w:spacing w:val="-12"/>
          <w:u w:val="none"/>
        </w:rPr>
        <w:t xml:space="preserve"> </w:t>
      </w:r>
      <w:r>
        <w:rPr>
          <w:u w:val="none"/>
        </w:rPr>
        <w:t>Procurement</w:t>
      </w:r>
      <w:r>
        <w:rPr>
          <w:spacing w:val="-13"/>
          <w:u w:val="none"/>
        </w:rPr>
        <w:t xml:space="preserve"> </w:t>
      </w:r>
      <w:r>
        <w:rPr>
          <w:u w:val="none"/>
        </w:rPr>
        <w:t>Unit GIZ Country Office</w:t>
      </w:r>
    </w:p>
    <w:p w14:paraId="21AB7CB8" w14:textId="77777777" w:rsidR="00D67785" w:rsidRDefault="0019463C">
      <w:pPr>
        <w:spacing w:line="229" w:lineRule="exact"/>
        <w:ind w:left="525"/>
        <w:rPr>
          <w:b/>
          <w:sz w:val="20"/>
        </w:rPr>
      </w:pPr>
      <w:r>
        <w:rPr>
          <w:b/>
          <w:spacing w:val="-2"/>
          <w:sz w:val="20"/>
        </w:rPr>
        <w:t>India</w:t>
      </w:r>
    </w:p>
    <w:p w14:paraId="21AB7CB9" w14:textId="77777777" w:rsidR="00D67785" w:rsidRDefault="00D67785">
      <w:pPr>
        <w:pStyle w:val="BodyText"/>
        <w:spacing w:before="70"/>
        <w:rPr>
          <w:b/>
        </w:rPr>
      </w:pPr>
    </w:p>
    <w:p w14:paraId="21AB7CBA" w14:textId="77777777" w:rsidR="00D67785" w:rsidRDefault="0019463C">
      <w:pPr>
        <w:spacing w:before="1"/>
        <w:ind w:left="525"/>
        <w:rPr>
          <w:b/>
          <w:i/>
          <w:sz w:val="20"/>
        </w:rPr>
      </w:pPr>
      <w:r>
        <w:rPr>
          <w:b/>
          <w:i/>
          <w:sz w:val="20"/>
        </w:rPr>
        <w:t>Refer</w:t>
      </w:r>
      <w:r>
        <w:rPr>
          <w:b/>
          <w:i/>
          <w:spacing w:val="-6"/>
          <w:sz w:val="20"/>
        </w:rPr>
        <w:t xml:space="preserve"> </w:t>
      </w:r>
      <w:r>
        <w:rPr>
          <w:b/>
          <w:i/>
          <w:sz w:val="20"/>
        </w:rPr>
        <w:t>Annex</w:t>
      </w:r>
      <w:r>
        <w:rPr>
          <w:b/>
          <w:i/>
          <w:spacing w:val="-5"/>
          <w:sz w:val="20"/>
        </w:rPr>
        <w:t xml:space="preserve"> </w:t>
      </w:r>
      <w:r>
        <w:rPr>
          <w:b/>
          <w:i/>
          <w:sz w:val="20"/>
        </w:rPr>
        <w:t>A</w:t>
      </w:r>
      <w:r>
        <w:rPr>
          <w:b/>
          <w:i/>
          <w:spacing w:val="-5"/>
          <w:sz w:val="20"/>
        </w:rPr>
        <w:t xml:space="preserve"> </w:t>
      </w:r>
      <w:r>
        <w:rPr>
          <w:b/>
          <w:i/>
          <w:sz w:val="20"/>
        </w:rPr>
        <w:t>for</w:t>
      </w:r>
      <w:r>
        <w:rPr>
          <w:b/>
          <w:i/>
          <w:spacing w:val="-6"/>
          <w:sz w:val="20"/>
        </w:rPr>
        <w:t xml:space="preserve"> </w:t>
      </w:r>
      <w:r>
        <w:rPr>
          <w:b/>
          <w:i/>
          <w:sz w:val="20"/>
        </w:rPr>
        <w:t>a</w:t>
      </w:r>
      <w:r>
        <w:rPr>
          <w:b/>
          <w:i/>
          <w:spacing w:val="-3"/>
          <w:sz w:val="20"/>
        </w:rPr>
        <w:t xml:space="preserve"> </w:t>
      </w:r>
      <w:r>
        <w:rPr>
          <w:b/>
          <w:i/>
          <w:sz w:val="20"/>
        </w:rPr>
        <w:t>checklist</w:t>
      </w:r>
      <w:r>
        <w:rPr>
          <w:b/>
          <w:i/>
          <w:spacing w:val="-4"/>
          <w:sz w:val="20"/>
        </w:rPr>
        <w:t xml:space="preserve"> </w:t>
      </w:r>
      <w:r>
        <w:rPr>
          <w:b/>
          <w:i/>
          <w:sz w:val="20"/>
        </w:rPr>
        <w:t>of</w:t>
      </w:r>
      <w:r>
        <w:rPr>
          <w:b/>
          <w:i/>
          <w:spacing w:val="-4"/>
          <w:sz w:val="20"/>
        </w:rPr>
        <w:t xml:space="preserve"> </w:t>
      </w:r>
      <w:r>
        <w:rPr>
          <w:b/>
          <w:i/>
          <w:spacing w:val="-2"/>
          <w:sz w:val="20"/>
        </w:rPr>
        <w:t>documents</w:t>
      </w:r>
    </w:p>
    <w:p w14:paraId="21AB7CBB" w14:textId="77777777" w:rsidR="00D67785" w:rsidRDefault="00D67785">
      <w:pPr>
        <w:rPr>
          <w:b/>
          <w:i/>
          <w:sz w:val="20"/>
        </w:rPr>
        <w:sectPr w:rsidR="00D67785">
          <w:pgSz w:w="12240" w:h="15840"/>
          <w:pgMar w:top="1640" w:right="1080" w:bottom="280" w:left="1080" w:header="960" w:footer="0" w:gutter="0"/>
          <w:cols w:space="720"/>
        </w:sectPr>
      </w:pPr>
    </w:p>
    <w:p w14:paraId="21AB7CBC" w14:textId="77777777" w:rsidR="00D67785" w:rsidRDefault="00D67785">
      <w:pPr>
        <w:pStyle w:val="BodyText"/>
        <w:rPr>
          <w:b/>
          <w:i/>
          <w:sz w:val="28"/>
        </w:rPr>
      </w:pPr>
    </w:p>
    <w:p w14:paraId="21AB7CBD" w14:textId="77777777" w:rsidR="00D67785" w:rsidRDefault="00D67785">
      <w:pPr>
        <w:pStyle w:val="BodyText"/>
        <w:spacing w:before="277"/>
        <w:rPr>
          <w:b/>
          <w:i/>
          <w:sz w:val="28"/>
        </w:rPr>
      </w:pPr>
    </w:p>
    <w:p w14:paraId="21AB7CBE" w14:textId="77777777" w:rsidR="00D67785" w:rsidRDefault="0019463C">
      <w:pPr>
        <w:pStyle w:val="Heading1"/>
        <w:rPr>
          <w:u w:val="none"/>
        </w:rPr>
      </w:pPr>
      <w:r>
        <w:rPr>
          <w:color w:val="C00000"/>
          <w:u w:color="C00000"/>
        </w:rPr>
        <w:t>Check</w:t>
      </w:r>
      <w:r>
        <w:rPr>
          <w:color w:val="C00000"/>
          <w:spacing w:val="-6"/>
          <w:u w:color="C00000"/>
        </w:rPr>
        <w:t xml:space="preserve"> </w:t>
      </w:r>
      <w:r>
        <w:rPr>
          <w:color w:val="C00000"/>
          <w:u w:color="C00000"/>
        </w:rPr>
        <w:t>List</w:t>
      </w:r>
      <w:r>
        <w:rPr>
          <w:color w:val="C00000"/>
          <w:spacing w:val="-5"/>
          <w:u w:color="C00000"/>
        </w:rPr>
        <w:t xml:space="preserve"> </w:t>
      </w:r>
      <w:r>
        <w:rPr>
          <w:color w:val="C00000"/>
          <w:u w:color="C00000"/>
        </w:rPr>
        <w:t>of</w:t>
      </w:r>
      <w:r>
        <w:rPr>
          <w:color w:val="C00000"/>
          <w:spacing w:val="-5"/>
          <w:u w:color="C00000"/>
        </w:rPr>
        <w:t xml:space="preserve"> </w:t>
      </w:r>
      <w:r>
        <w:rPr>
          <w:color w:val="C00000"/>
          <w:u w:color="C00000"/>
        </w:rPr>
        <w:t>Documents</w:t>
      </w:r>
      <w:r>
        <w:rPr>
          <w:color w:val="C00000"/>
          <w:spacing w:val="-6"/>
          <w:u w:color="C00000"/>
        </w:rPr>
        <w:t xml:space="preserve"> </w:t>
      </w:r>
      <w:r>
        <w:rPr>
          <w:color w:val="C00000"/>
          <w:u w:color="C00000"/>
        </w:rPr>
        <w:t>–</w:t>
      </w:r>
      <w:r>
        <w:rPr>
          <w:color w:val="C00000"/>
          <w:spacing w:val="-3"/>
          <w:u w:color="C00000"/>
        </w:rPr>
        <w:t xml:space="preserve"> </w:t>
      </w:r>
      <w:r>
        <w:rPr>
          <w:color w:val="C00000"/>
          <w:u w:color="C00000"/>
        </w:rPr>
        <w:t>ANNEXURE</w:t>
      </w:r>
      <w:r>
        <w:rPr>
          <w:color w:val="C00000"/>
          <w:spacing w:val="-5"/>
          <w:u w:color="C00000"/>
        </w:rPr>
        <w:t xml:space="preserve"> “A”</w:t>
      </w:r>
    </w:p>
    <w:p w14:paraId="21AB7CBF" w14:textId="77777777" w:rsidR="00D67785" w:rsidRDefault="0019463C">
      <w:pPr>
        <w:spacing w:before="4"/>
        <w:ind w:right="4"/>
        <w:jc w:val="center"/>
        <w:rPr>
          <w:b/>
          <w:sz w:val="24"/>
        </w:rPr>
      </w:pPr>
      <w:r>
        <w:rPr>
          <w:b/>
          <w:color w:val="C00000"/>
          <w:sz w:val="24"/>
          <w:u w:val="single" w:color="C00000"/>
        </w:rPr>
        <w:t>SHOULD</w:t>
      </w:r>
      <w:r>
        <w:rPr>
          <w:b/>
          <w:color w:val="C00000"/>
          <w:spacing w:val="-3"/>
          <w:sz w:val="24"/>
          <w:u w:val="single" w:color="C00000"/>
        </w:rPr>
        <w:t xml:space="preserve"> </w:t>
      </w:r>
      <w:r>
        <w:rPr>
          <w:b/>
          <w:color w:val="C00000"/>
          <w:sz w:val="24"/>
          <w:u w:val="single" w:color="C00000"/>
        </w:rPr>
        <w:t>BE</w:t>
      </w:r>
      <w:r>
        <w:rPr>
          <w:b/>
          <w:color w:val="C00000"/>
          <w:spacing w:val="-1"/>
          <w:sz w:val="24"/>
          <w:u w:val="single" w:color="C00000"/>
        </w:rPr>
        <w:t xml:space="preserve"> </w:t>
      </w:r>
      <w:r>
        <w:rPr>
          <w:b/>
          <w:color w:val="C00000"/>
          <w:sz w:val="24"/>
          <w:u w:val="single" w:color="C00000"/>
        </w:rPr>
        <w:t>PART</w:t>
      </w:r>
      <w:r>
        <w:rPr>
          <w:b/>
          <w:color w:val="C00000"/>
          <w:spacing w:val="-1"/>
          <w:sz w:val="24"/>
          <w:u w:val="single" w:color="C00000"/>
        </w:rPr>
        <w:t xml:space="preserve"> </w:t>
      </w:r>
      <w:r>
        <w:rPr>
          <w:b/>
          <w:color w:val="C00000"/>
          <w:sz w:val="24"/>
          <w:u w:val="single" w:color="C00000"/>
        </w:rPr>
        <w:t>OF</w:t>
      </w:r>
      <w:r>
        <w:rPr>
          <w:b/>
          <w:color w:val="C00000"/>
          <w:spacing w:val="-2"/>
          <w:sz w:val="24"/>
          <w:u w:val="single" w:color="C00000"/>
        </w:rPr>
        <w:t xml:space="preserve"> </w:t>
      </w:r>
      <w:r>
        <w:rPr>
          <w:b/>
          <w:color w:val="C00000"/>
          <w:sz w:val="24"/>
          <w:u w:val="single" w:color="C00000"/>
        </w:rPr>
        <w:t>TECHNICAL</w:t>
      </w:r>
      <w:r>
        <w:rPr>
          <w:b/>
          <w:color w:val="C00000"/>
          <w:spacing w:val="-2"/>
          <w:sz w:val="24"/>
          <w:u w:val="single" w:color="C00000"/>
        </w:rPr>
        <w:t xml:space="preserve"> PROPOSAL</w:t>
      </w:r>
    </w:p>
    <w:p w14:paraId="21AB7CC0" w14:textId="77777777" w:rsidR="00D67785" w:rsidRDefault="00D67785">
      <w:pPr>
        <w:pStyle w:val="BodyText"/>
        <w:spacing w:before="45"/>
        <w:rPr>
          <w:b/>
        </w:rPr>
      </w:pPr>
    </w:p>
    <w:tbl>
      <w:tblPr>
        <w:tblW w:w="0" w:type="auto"/>
        <w:tblInd w:w="1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2895"/>
        <w:gridCol w:w="4558"/>
      </w:tblGrid>
      <w:tr w:rsidR="00D67785" w14:paraId="21AB7CC4" w14:textId="77777777">
        <w:trPr>
          <w:trHeight w:val="578"/>
        </w:trPr>
        <w:tc>
          <w:tcPr>
            <w:tcW w:w="850" w:type="dxa"/>
          </w:tcPr>
          <w:p w14:paraId="21AB7CC1" w14:textId="77777777" w:rsidR="00D67785" w:rsidRDefault="0019463C">
            <w:pPr>
              <w:pStyle w:val="TableParagraph"/>
              <w:rPr>
                <w:b/>
              </w:rPr>
            </w:pPr>
            <w:r>
              <w:rPr>
                <w:b/>
              </w:rPr>
              <w:t>S.</w:t>
            </w:r>
            <w:r>
              <w:rPr>
                <w:b/>
                <w:spacing w:val="-1"/>
              </w:rPr>
              <w:t xml:space="preserve"> </w:t>
            </w:r>
            <w:r>
              <w:rPr>
                <w:b/>
                <w:spacing w:val="-5"/>
              </w:rPr>
              <w:t>No.</w:t>
            </w:r>
          </w:p>
        </w:tc>
        <w:tc>
          <w:tcPr>
            <w:tcW w:w="2895" w:type="dxa"/>
          </w:tcPr>
          <w:p w14:paraId="21AB7CC2" w14:textId="77777777" w:rsidR="00D67785" w:rsidRDefault="0019463C">
            <w:pPr>
              <w:pStyle w:val="TableParagraph"/>
              <w:rPr>
                <w:b/>
              </w:rPr>
            </w:pPr>
            <w:r>
              <w:rPr>
                <w:b/>
                <w:spacing w:val="-2"/>
              </w:rPr>
              <w:t>Particular</w:t>
            </w:r>
          </w:p>
        </w:tc>
        <w:tc>
          <w:tcPr>
            <w:tcW w:w="4558" w:type="dxa"/>
          </w:tcPr>
          <w:p w14:paraId="21AB7CC3" w14:textId="77777777" w:rsidR="00D67785" w:rsidRDefault="0019463C">
            <w:pPr>
              <w:pStyle w:val="TableParagraph"/>
              <w:ind w:left="106"/>
              <w:rPr>
                <w:b/>
              </w:rPr>
            </w:pPr>
            <w:r>
              <w:rPr>
                <w:b/>
              </w:rPr>
              <w:t>Document</w:t>
            </w:r>
            <w:r>
              <w:rPr>
                <w:b/>
                <w:spacing w:val="-4"/>
              </w:rPr>
              <w:t xml:space="preserve"> </w:t>
            </w:r>
            <w:r>
              <w:rPr>
                <w:b/>
              </w:rPr>
              <w:t>to</w:t>
            </w:r>
            <w:r>
              <w:rPr>
                <w:b/>
                <w:spacing w:val="-3"/>
              </w:rPr>
              <w:t xml:space="preserve"> </w:t>
            </w:r>
            <w:r>
              <w:rPr>
                <w:b/>
              </w:rPr>
              <w:t>be</w:t>
            </w:r>
            <w:r>
              <w:rPr>
                <w:b/>
                <w:spacing w:val="-4"/>
              </w:rPr>
              <w:t xml:space="preserve"> </w:t>
            </w:r>
            <w:r>
              <w:rPr>
                <w:b/>
                <w:spacing w:val="-2"/>
              </w:rPr>
              <w:t>attached.</w:t>
            </w:r>
          </w:p>
        </w:tc>
      </w:tr>
      <w:tr w:rsidR="00D67785" w14:paraId="21AB7CC9" w14:textId="77777777">
        <w:trPr>
          <w:trHeight w:val="1012"/>
        </w:trPr>
        <w:tc>
          <w:tcPr>
            <w:tcW w:w="850" w:type="dxa"/>
          </w:tcPr>
          <w:p w14:paraId="21AB7CC5" w14:textId="77777777" w:rsidR="00D67785" w:rsidRDefault="0019463C">
            <w:pPr>
              <w:pStyle w:val="TableParagraph"/>
            </w:pPr>
            <w:r>
              <w:rPr>
                <w:spacing w:val="-5"/>
              </w:rPr>
              <w:t>1.</w:t>
            </w:r>
          </w:p>
        </w:tc>
        <w:tc>
          <w:tcPr>
            <w:tcW w:w="2895" w:type="dxa"/>
          </w:tcPr>
          <w:p w14:paraId="21AB7CC6" w14:textId="77777777" w:rsidR="00D67785" w:rsidRDefault="0019463C">
            <w:pPr>
              <w:pStyle w:val="TableParagraph"/>
            </w:pPr>
            <w:r>
              <w:t>Declaration</w:t>
            </w:r>
            <w:r>
              <w:rPr>
                <w:spacing w:val="-16"/>
              </w:rPr>
              <w:t xml:space="preserve"> </w:t>
            </w:r>
            <w:r>
              <w:t>on</w:t>
            </w:r>
            <w:r>
              <w:rPr>
                <w:spacing w:val="-15"/>
              </w:rPr>
              <w:t xml:space="preserve"> </w:t>
            </w:r>
            <w:r>
              <w:t>Legal inference document</w:t>
            </w:r>
          </w:p>
        </w:tc>
        <w:tc>
          <w:tcPr>
            <w:tcW w:w="4558" w:type="dxa"/>
          </w:tcPr>
          <w:p w14:paraId="21AB7CC7" w14:textId="77777777" w:rsidR="00D67785" w:rsidRDefault="0019463C">
            <w:pPr>
              <w:pStyle w:val="TableParagraph"/>
              <w:tabs>
                <w:tab w:val="left" w:pos="1107"/>
                <w:tab w:val="left" w:pos="1947"/>
                <w:tab w:val="left" w:pos="2960"/>
              </w:tabs>
              <w:ind w:left="106" w:right="93"/>
            </w:pPr>
            <w:r>
              <w:rPr>
                <w:spacing w:val="-2"/>
              </w:rPr>
              <w:t>Bidder</w:t>
            </w:r>
            <w:r>
              <w:tab/>
            </w:r>
            <w:r>
              <w:rPr>
                <w:spacing w:val="-4"/>
              </w:rPr>
              <w:t>must</w:t>
            </w:r>
            <w:r>
              <w:tab/>
            </w:r>
            <w:r>
              <w:rPr>
                <w:spacing w:val="-2"/>
              </w:rPr>
              <w:t>submit</w:t>
            </w:r>
            <w:r>
              <w:tab/>
            </w:r>
            <w:r>
              <w:rPr>
                <w:spacing w:val="-2"/>
              </w:rPr>
              <w:t xml:space="preserve">self-declaration </w:t>
            </w:r>
            <w:r>
              <w:t>regarding</w:t>
            </w:r>
            <w:r>
              <w:rPr>
                <w:spacing w:val="59"/>
                <w:w w:val="150"/>
              </w:rPr>
              <w:t xml:space="preserve"> </w:t>
            </w:r>
            <w:r>
              <w:t>non-involvement</w:t>
            </w:r>
            <w:r>
              <w:rPr>
                <w:spacing w:val="62"/>
                <w:w w:val="150"/>
              </w:rPr>
              <w:t xml:space="preserve"> </w:t>
            </w:r>
            <w:r>
              <w:t>in</w:t>
            </w:r>
            <w:r>
              <w:rPr>
                <w:spacing w:val="58"/>
                <w:w w:val="150"/>
              </w:rPr>
              <w:t xml:space="preserve"> </w:t>
            </w:r>
            <w:r>
              <w:t>any</w:t>
            </w:r>
            <w:r>
              <w:rPr>
                <w:spacing w:val="58"/>
                <w:w w:val="150"/>
              </w:rPr>
              <w:t xml:space="preserve"> </w:t>
            </w:r>
            <w:r>
              <w:t>of</w:t>
            </w:r>
            <w:r>
              <w:rPr>
                <w:spacing w:val="59"/>
                <w:w w:val="150"/>
              </w:rPr>
              <w:t xml:space="preserve"> </w:t>
            </w:r>
            <w:r>
              <w:rPr>
                <w:spacing w:val="-5"/>
              </w:rPr>
              <w:t>the</w:t>
            </w:r>
          </w:p>
          <w:p w14:paraId="21AB7CC8" w14:textId="77777777" w:rsidR="00D67785" w:rsidRDefault="0019463C">
            <w:pPr>
              <w:pStyle w:val="TableParagraph"/>
              <w:spacing w:line="252" w:lineRule="exact"/>
              <w:ind w:left="106"/>
            </w:pPr>
            <w:r>
              <w:t>offences</w:t>
            </w:r>
            <w:r>
              <w:rPr>
                <w:spacing w:val="40"/>
              </w:rPr>
              <w:t xml:space="preserve"> </w:t>
            </w:r>
            <w:r>
              <w:t>listed</w:t>
            </w:r>
            <w:r>
              <w:rPr>
                <w:spacing w:val="40"/>
              </w:rPr>
              <w:t xml:space="preserve"> </w:t>
            </w:r>
            <w:r>
              <w:t>in</w:t>
            </w:r>
            <w:r>
              <w:rPr>
                <w:spacing w:val="40"/>
              </w:rPr>
              <w:t xml:space="preserve"> </w:t>
            </w:r>
            <w:r>
              <w:t>GWB</w:t>
            </w:r>
            <w:r>
              <w:rPr>
                <w:spacing w:val="40"/>
              </w:rPr>
              <w:t xml:space="preserve"> </w:t>
            </w:r>
            <w:r>
              <w:t>clauses</w:t>
            </w:r>
            <w:r>
              <w:rPr>
                <w:spacing w:val="40"/>
              </w:rPr>
              <w:t xml:space="preserve"> </w:t>
            </w:r>
            <w:r>
              <w:t>of</w:t>
            </w:r>
            <w:r>
              <w:rPr>
                <w:spacing w:val="40"/>
              </w:rPr>
              <w:t xml:space="preserve"> </w:t>
            </w:r>
            <w:r>
              <w:t>Legal inference document</w:t>
            </w:r>
          </w:p>
        </w:tc>
      </w:tr>
      <w:tr w:rsidR="00D67785" w14:paraId="21AB7CCD" w14:textId="77777777">
        <w:trPr>
          <w:trHeight w:val="1189"/>
        </w:trPr>
        <w:tc>
          <w:tcPr>
            <w:tcW w:w="850" w:type="dxa"/>
          </w:tcPr>
          <w:p w14:paraId="21AB7CCA" w14:textId="77777777" w:rsidR="00D67785" w:rsidRDefault="0019463C">
            <w:pPr>
              <w:pStyle w:val="TableParagraph"/>
            </w:pPr>
            <w:r>
              <w:rPr>
                <w:spacing w:val="-10"/>
              </w:rPr>
              <w:t>2</w:t>
            </w:r>
          </w:p>
        </w:tc>
        <w:tc>
          <w:tcPr>
            <w:tcW w:w="2895" w:type="dxa"/>
          </w:tcPr>
          <w:p w14:paraId="21AB7CCB" w14:textId="77777777" w:rsidR="00D67785" w:rsidRDefault="0019463C">
            <w:pPr>
              <w:pStyle w:val="TableParagraph"/>
              <w:spacing w:before="252"/>
            </w:pPr>
            <w:r>
              <w:t>Commercial</w:t>
            </w:r>
            <w:r>
              <w:rPr>
                <w:spacing w:val="-9"/>
              </w:rPr>
              <w:t xml:space="preserve"> </w:t>
            </w:r>
            <w:r>
              <w:rPr>
                <w:spacing w:val="-2"/>
              </w:rPr>
              <w:t>check</w:t>
            </w:r>
          </w:p>
        </w:tc>
        <w:tc>
          <w:tcPr>
            <w:tcW w:w="4558" w:type="dxa"/>
          </w:tcPr>
          <w:p w14:paraId="21AB7CCC" w14:textId="77777777" w:rsidR="00D67785" w:rsidRDefault="0019463C">
            <w:pPr>
              <w:pStyle w:val="TableParagraph"/>
              <w:ind w:left="106" w:right="94"/>
              <w:jc w:val="both"/>
            </w:pPr>
            <w:r>
              <w:t>Complete audited statements incuding auditor’s report, P&amp;L Account /Income and expenditure</w:t>
            </w:r>
            <w:r>
              <w:rPr>
                <w:spacing w:val="-16"/>
              </w:rPr>
              <w:t xml:space="preserve"> </w:t>
            </w:r>
            <w:r>
              <w:t>sheet</w:t>
            </w:r>
            <w:r>
              <w:rPr>
                <w:spacing w:val="-12"/>
              </w:rPr>
              <w:t xml:space="preserve"> </w:t>
            </w:r>
            <w:r>
              <w:t>and</w:t>
            </w:r>
            <w:r>
              <w:rPr>
                <w:spacing w:val="-14"/>
              </w:rPr>
              <w:t xml:space="preserve"> </w:t>
            </w:r>
            <w:r>
              <w:t>Balance</w:t>
            </w:r>
            <w:r>
              <w:rPr>
                <w:spacing w:val="-14"/>
              </w:rPr>
              <w:t xml:space="preserve"> </w:t>
            </w:r>
            <w:r>
              <w:t>Sheet</w:t>
            </w:r>
            <w:r>
              <w:rPr>
                <w:spacing w:val="-16"/>
              </w:rPr>
              <w:t xml:space="preserve"> </w:t>
            </w:r>
            <w:r>
              <w:t>for</w:t>
            </w:r>
            <w:r>
              <w:rPr>
                <w:spacing w:val="-14"/>
              </w:rPr>
              <w:t xml:space="preserve"> </w:t>
            </w:r>
            <w:r>
              <w:t xml:space="preserve">last three F.Y bearing UDIN </w:t>
            </w:r>
            <w:r>
              <w:rPr>
                <w:color w:val="C00000"/>
              </w:rPr>
              <w:t>(Mandatory)</w:t>
            </w:r>
          </w:p>
        </w:tc>
      </w:tr>
      <w:tr w:rsidR="00D67785" w14:paraId="21AB7CD1" w14:textId="77777777">
        <w:trPr>
          <w:trHeight w:val="1012"/>
        </w:trPr>
        <w:tc>
          <w:tcPr>
            <w:tcW w:w="850" w:type="dxa"/>
          </w:tcPr>
          <w:p w14:paraId="21AB7CCE" w14:textId="77777777" w:rsidR="00D67785" w:rsidRDefault="0019463C">
            <w:pPr>
              <w:pStyle w:val="TableParagraph"/>
            </w:pPr>
            <w:r>
              <w:rPr>
                <w:spacing w:val="-10"/>
              </w:rPr>
              <w:t>3</w:t>
            </w:r>
          </w:p>
        </w:tc>
        <w:tc>
          <w:tcPr>
            <w:tcW w:w="2895" w:type="dxa"/>
          </w:tcPr>
          <w:p w14:paraId="21AB7CCF" w14:textId="77777777" w:rsidR="00D67785" w:rsidRDefault="0019463C">
            <w:pPr>
              <w:pStyle w:val="TableParagraph"/>
            </w:pPr>
            <w:r>
              <w:t>Legal</w:t>
            </w:r>
            <w:r>
              <w:rPr>
                <w:spacing w:val="-6"/>
              </w:rPr>
              <w:t xml:space="preserve"> </w:t>
            </w:r>
            <w:r>
              <w:rPr>
                <w:spacing w:val="-2"/>
              </w:rPr>
              <w:t>Status</w:t>
            </w:r>
          </w:p>
        </w:tc>
        <w:tc>
          <w:tcPr>
            <w:tcW w:w="4558" w:type="dxa"/>
          </w:tcPr>
          <w:p w14:paraId="21AB7CD0" w14:textId="77777777" w:rsidR="00D67785" w:rsidRDefault="0019463C">
            <w:pPr>
              <w:pStyle w:val="TableParagraph"/>
              <w:ind w:left="106" w:right="95"/>
              <w:jc w:val="both"/>
            </w:pPr>
            <w:r>
              <w:t xml:space="preserve">Incorporation Certificate and /or other legal registration documents as per the nature of business </w:t>
            </w:r>
            <w:r>
              <w:rPr>
                <w:color w:val="C00000"/>
              </w:rPr>
              <w:t>(Mandatory)</w:t>
            </w:r>
          </w:p>
        </w:tc>
      </w:tr>
      <w:tr w:rsidR="00D67785" w14:paraId="21AB7CD5" w14:textId="77777777">
        <w:trPr>
          <w:trHeight w:val="758"/>
        </w:trPr>
        <w:tc>
          <w:tcPr>
            <w:tcW w:w="850" w:type="dxa"/>
          </w:tcPr>
          <w:p w14:paraId="21AB7CD2" w14:textId="77777777" w:rsidR="00D67785" w:rsidRDefault="0019463C">
            <w:pPr>
              <w:pStyle w:val="TableParagraph"/>
            </w:pPr>
            <w:r>
              <w:rPr>
                <w:spacing w:val="-10"/>
              </w:rPr>
              <w:t>4</w:t>
            </w:r>
          </w:p>
        </w:tc>
        <w:tc>
          <w:tcPr>
            <w:tcW w:w="2895" w:type="dxa"/>
          </w:tcPr>
          <w:p w14:paraId="21AB7CD3" w14:textId="77777777" w:rsidR="00D67785" w:rsidRDefault="0019463C">
            <w:pPr>
              <w:pStyle w:val="TableParagraph"/>
            </w:pPr>
            <w:r>
              <w:t>PAN,</w:t>
            </w:r>
            <w:r>
              <w:rPr>
                <w:spacing w:val="-2"/>
              </w:rPr>
              <w:t xml:space="preserve"> </w:t>
            </w:r>
            <w:r>
              <w:t>TIN,</w:t>
            </w:r>
            <w:r>
              <w:rPr>
                <w:spacing w:val="-5"/>
              </w:rPr>
              <w:t xml:space="preserve"> GST</w:t>
            </w:r>
          </w:p>
        </w:tc>
        <w:tc>
          <w:tcPr>
            <w:tcW w:w="4558" w:type="dxa"/>
          </w:tcPr>
          <w:p w14:paraId="21AB7CD4" w14:textId="77777777" w:rsidR="00D67785" w:rsidRDefault="0019463C">
            <w:pPr>
              <w:pStyle w:val="TableParagraph"/>
              <w:ind w:left="106"/>
            </w:pPr>
            <w:r>
              <w:t>Copy</w:t>
            </w:r>
            <w:r>
              <w:rPr>
                <w:spacing w:val="40"/>
              </w:rPr>
              <w:t xml:space="preserve"> </w:t>
            </w:r>
            <w:r>
              <w:t>of</w:t>
            </w:r>
            <w:r>
              <w:rPr>
                <w:spacing w:val="40"/>
              </w:rPr>
              <w:t xml:space="preserve"> </w:t>
            </w:r>
            <w:r>
              <w:t>PAN,</w:t>
            </w:r>
            <w:r>
              <w:rPr>
                <w:spacing w:val="40"/>
              </w:rPr>
              <w:t xml:space="preserve"> </w:t>
            </w:r>
            <w:r>
              <w:t>TIN</w:t>
            </w:r>
            <w:r>
              <w:rPr>
                <w:spacing w:val="40"/>
              </w:rPr>
              <w:t xml:space="preserve"> </w:t>
            </w:r>
            <w:r>
              <w:t>and</w:t>
            </w:r>
            <w:r>
              <w:rPr>
                <w:spacing w:val="40"/>
              </w:rPr>
              <w:t xml:space="preserve"> </w:t>
            </w:r>
            <w:r>
              <w:t>GST</w:t>
            </w:r>
            <w:r>
              <w:rPr>
                <w:spacing w:val="40"/>
              </w:rPr>
              <w:t xml:space="preserve"> </w:t>
            </w:r>
            <w:r>
              <w:t>certificates</w:t>
            </w:r>
            <w:r>
              <w:rPr>
                <w:spacing w:val="80"/>
              </w:rPr>
              <w:t xml:space="preserve"> </w:t>
            </w:r>
            <w:r>
              <w:rPr>
                <w:spacing w:val="-2"/>
              </w:rPr>
              <w:t>(</w:t>
            </w:r>
            <w:r>
              <w:rPr>
                <w:color w:val="C00000"/>
                <w:spacing w:val="-2"/>
              </w:rPr>
              <w:t>Mandatory)</w:t>
            </w:r>
          </w:p>
        </w:tc>
      </w:tr>
      <w:tr w:rsidR="00D67785" w14:paraId="21AB7CD9" w14:textId="77777777">
        <w:trPr>
          <w:trHeight w:val="868"/>
        </w:trPr>
        <w:tc>
          <w:tcPr>
            <w:tcW w:w="850" w:type="dxa"/>
          </w:tcPr>
          <w:p w14:paraId="21AB7CD6" w14:textId="77777777" w:rsidR="00D67785" w:rsidRDefault="0019463C">
            <w:pPr>
              <w:pStyle w:val="TableParagraph"/>
            </w:pPr>
            <w:r>
              <w:rPr>
                <w:spacing w:val="-10"/>
              </w:rPr>
              <w:t>5</w:t>
            </w:r>
          </w:p>
        </w:tc>
        <w:tc>
          <w:tcPr>
            <w:tcW w:w="2895" w:type="dxa"/>
          </w:tcPr>
          <w:p w14:paraId="21AB7CD7" w14:textId="77777777" w:rsidR="00D67785" w:rsidRDefault="0019463C">
            <w:pPr>
              <w:pStyle w:val="TableParagraph"/>
            </w:pPr>
            <w:r>
              <w:t>Bank</w:t>
            </w:r>
            <w:r>
              <w:rPr>
                <w:spacing w:val="-4"/>
              </w:rPr>
              <w:t xml:space="preserve"> </w:t>
            </w:r>
            <w:r>
              <w:rPr>
                <w:spacing w:val="-2"/>
              </w:rPr>
              <w:t>details</w:t>
            </w:r>
          </w:p>
        </w:tc>
        <w:tc>
          <w:tcPr>
            <w:tcW w:w="4558" w:type="dxa"/>
          </w:tcPr>
          <w:p w14:paraId="21AB7CD8" w14:textId="77777777" w:rsidR="00D67785" w:rsidRDefault="0019463C">
            <w:pPr>
              <w:pStyle w:val="TableParagraph"/>
              <w:ind w:left="106"/>
            </w:pPr>
            <w:r>
              <w:t xml:space="preserve">Copy of Cancelled cheque along with bank details </w:t>
            </w:r>
            <w:r>
              <w:rPr>
                <w:color w:val="C00000"/>
              </w:rPr>
              <w:t>(Mandatory)</w:t>
            </w:r>
          </w:p>
        </w:tc>
      </w:tr>
      <w:tr w:rsidR="00D67785" w14:paraId="21AB7CDD" w14:textId="77777777">
        <w:trPr>
          <w:trHeight w:val="1158"/>
        </w:trPr>
        <w:tc>
          <w:tcPr>
            <w:tcW w:w="850" w:type="dxa"/>
          </w:tcPr>
          <w:p w14:paraId="21AB7CDA" w14:textId="77777777" w:rsidR="00D67785" w:rsidRDefault="0019463C">
            <w:pPr>
              <w:pStyle w:val="TableParagraph"/>
            </w:pPr>
            <w:r>
              <w:rPr>
                <w:spacing w:val="-10"/>
              </w:rPr>
              <w:t>6</w:t>
            </w:r>
          </w:p>
        </w:tc>
        <w:tc>
          <w:tcPr>
            <w:tcW w:w="2895" w:type="dxa"/>
          </w:tcPr>
          <w:p w14:paraId="21AB7CDB" w14:textId="77777777" w:rsidR="00D67785" w:rsidRDefault="0019463C">
            <w:pPr>
              <w:pStyle w:val="TableParagraph"/>
            </w:pPr>
            <w:r>
              <w:rPr>
                <w:spacing w:val="-2"/>
              </w:rPr>
              <w:t>References</w:t>
            </w:r>
          </w:p>
        </w:tc>
        <w:tc>
          <w:tcPr>
            <w:tcW w:w="4558" w:type="dxa"/>
          </w:tcPr>
          <w:p w14:paraId="21AB7CDC" w14:textId="77777777" w:rsidR="00D67785" w:rsidRDefault="0019463C">
            <w:pPr>
              <w:pStyle w:val="TableParagraph"/>
              <w:ind w:left="106" w:right="95"/>
              <w:jc w:val="both"/>
            </w:pPr>
            <w:r>
              <w:t xml:space="preserve">Organization may provide reference of minimum 03 reputed clients from last 02 years </w:t>
            </w:r>
            <w:r>
              <w:rPr>
                <w:color w:val="C00000"/>
              </w:rPr>
              <w:t>(Desirable)</w:t>
            </w:r>
          </w:p>
        </w:tc>
      </w:tr>
      <w:tr w:rsidR="00D67785" w14:paraId="21AB7CE3" w14:textId="77777777">
        <w:trPr>
          <w:trHeight w:val="2608"/>
        </w:trPr>
        <w:tc>
          <w:tcPr>
            <w:tcW w:w="850" w:type="dxa"/>
          </w:tcPr>
          <w:p w14:paraId="21AB7CDE" w14:textId="77777777" w:rsidR="00D67785" w:rsidRDefault="00D67785">
            <w:pPr>
              <w:pStyle w:val="TableParagraph"/>
              <w:ind w:left="0"/>
              <w:rPr>
                <w:b/>
              </w:rPr>
            </w:pPr>
          </w:p>
          <w:p w14:paraId="21AB7CDF" w14:textId="77777777" w:rsidR="00D67785" w:rsidRDefault="00D67785">
            <w:pPr>
              <w:pStyle w:val="TableParagraph"/>
              <w:ind w:left="0"/>
              <w:rPr>
                <w:b/>
              </w:rPr>
            </w:pPr>
          </w:p>
          <w:p w14:paraId="21AB7CE0" w14:textId="77777777" w:rsidR="00D67785" w:rsidRDefault="0019463C">
            <w:pPr>
              <w:pStyle w:val="TableParagraph"/>
            </w:pPr>
            <w:r>
              <w:rPr>
                <w:spacing w:val="-5"/>
              </w:rPr>
              <w:t>7.</w:t>
            </w:r>
          </w:p>
        </w:tc>
        <w:tc>
          <w:tcPr>
            <w:tcW w:w="2895" w:type="dxa"/>
          </w:tcPr>
          <w:p w14:paraId="21AB7CE1" w14:textId="77777777" w:rsidR="00D67785" w:rsidRDefault="0019463C">
            <w:pPr>
              <w:pStyle w:val="TableParagraph"/>
            </w:pPr>
            <w:r>
              <w:t>Ecological</w:t>
            </w:r>
            <w:r>
              <w:rPr>
                <w:spacing w:val="-16"/>
              </w:rPr>
              <w:t xml:space="preserve"> </w:t>
            </w:r>
            <w:r>
              <w:t>and</w:t>
            </w:r>
            <w:r>
              <w:rPr>
                <w:spacing w:val="-15"/>
              </w:rPr>
              <w:t xml:space="preserve"> </w:t>
            </w:r>
            <w:r>
              <w:t xml:space="preserve">sustainable </w:t>
            </w:r>
            <w:r>
              <w:rPr>
                <w:spacing w:val="-2"/>
              </w:rPr>
              <w:t>parameters</w:t>
            </w:r>
          </w:p>
        </w:tc>
        <w:tc>
          <w:tcPr>
            <w:tcW w:w="4558" w:type="dxa"/>
          </w:tcPr>
          <w:p w14:paraId="21AB7CE2" w14:textId="77777777" w:rsidR="00D67785" w:rsidRDefault="0019463C">
            <w:pPr>
              <w:pStyle w:val="TableParagraph"/>
              <w:ind w:left="106" w:right="95"/>
              <w:jc w:val="both"/>
            </w:pPr>
            <w:r>
              <w:t xml:space="preserve">Organisation should briefly elaborate the business practices adopted towards the sustainability initiatives and highlight the experience in Sustainable Development Goals (SDGs) </w:t>
            </w:r>
            <w:r>
              <w:rPr>
                <w:color w:val="C00000"/>
              </w:rPr>
              <w:t>(Desirable, but strongly recommended to provide considering GIZ’s overall</w:t>
            </w:r>
            <w:r>
              <w:rPr>
                <w:color w:val="C00000"/>
                <w:spacing w:val="-16"/>
              </w:rPr>
              <w:t xml:space="preserve"> </w:t>
            </w:r>
            <w:r>
              <w:rPr>
                <w:color w:val="C00000"/>
              </w:rPr>
              <w:t>commitment</w:t>
            </w:r>
            <w:r>
              <w:rPr>
                <w:color w:val="C00000"/>
                <w:spacing w:val="-15"/>
              </w:rPr>
              <w:t xml:space="preserve"> </w:t>
            </w:r>
            <w:r>
              <w:rPr>
                <w:color w:val="C00000"/>
              </w:rPr>
              <w:t>to</w:t>
            </w:r>
            <w:r>
              <w:rPr>
                <w:color w:val="C00000"/>
                <w:spacing w:val="-15"/>
              </w:rPr>
              <w:t xml:space="preserve"> </w:t>
            </w:r>
            <w:r>
              <w:rPr>
                <w:color w:val="C00000"/>
              </w:rPr>
              <w:t>sustainability</w:t>
            </w:r>
            <w:r>
              <w:rPr>
                <w:color w:val="C00000"/>
                <w:spacing w:val="-16"/>
              </w:rPr>
              <w:t xml:space="preserve"> </w:t>
            </w:r>
            <w:r>
              <w:rPr>
                <w:color w:val="C00000"/>
              </w:rPr>
              <w:t>initiative, especially SGDs 2030)</w:t>
            </w:r>
          </w:p>
        </w:tc>
      </w:tr>
    </w:tbl>
    <w:p w14:paraId="21AB7CE4" w14:textId="77777777" w:rsidR="0019463C" w:rsidRDefault="0019463C"/>
    <w:sectPr w:rsidR="0019463C">
      <w:pgSz w:w="12240" w:h="15840"/>
      <w:pgMar w:top="1640" w:right="1080" w:bottom="280" w:left="1080" w:header="96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93641" w14:textId="77777777" w:rsidR="00DC0B72" w:rsidRDefault="00DC0B72">
      <w:r>
        <w:separator/>
      </w:r>
    </w:p>
  </w:endnote>
  <w:endnote w:type="continuationSeparator" w:id="0">
    <w:p w14:paraId="5BC3D541" w14:textId="77777777" w:rsidR="00DC0B72" w:rsidRDefault="00DC0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2C3F8" w14:textId="77777777" w:rsidR="00DC0B72" w:rsidRDefault="00DC0B72">
      <w:r>
        <w:separator/>
      </w:r>
    </w:p>
  </w:footnote>
  <w:footnote w:type="continuationSeparator" w:id="0">
    <w:p w14:paraId="05B47FC9" w14:textId="77777777" w:rsidR="00DC0B72" w:rsidRDefault="00DC0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B7CE4" w14:textId="77777777" w:rsidR="00D67785" w:rsidRDefault="0019463C">
    <w:pPr>
      <w:pStyle w:val="BodyText"/>
      <w:spacing w:line="14" w:lineRule="auto"/>
    </w:pPr>
    <w:r>
      <w:rPr>
        <w:noProof/>
      </w:rPr>
      <w:drawing>
        <wp:anchor distT="0" distB="0" distL="0" distR="0" simplePos="0" relativeHeight="487411200" behindDoc="1" locked="0" layoutInCell="1" allowOverlap="1" wp14:anchorId="21AB7CE5" wp14:editId="21AB7CE6">
          <wp:simplePos x="0" y="0"/>
          <wp:positionH relativeFrom="page">
            <wp:posOffset>5981739</wp:posOffset>
          </wp:positionH>
          <wp:positionV relativeFrom="page">
            <wp:posOffset>609649</wp:posOffset>
          </wp:positionV>
          <wp:extent cx="1509593" cy="43826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509593" cy="43826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599C"/>
    <w:multiLevelType w:val="hybridMultilevel"/>
    <w:tmpl w:val="F91C50A2"/>
    <w:lvl w:ilvl="0" w:tplc="C66E14EC">
      <w:start w:val="1"/>
      <w:numFmt w:val="lowerLetter"/>
      <w:lvlText w:val="(%1)"/>
      <w:lvlJc w:val="left"/>
      <w:pPr>
        <w:ind w:left="1245" w:hanging="360"/>
        <w:jc w:val="left"/>
      </w:pPr>
      <w:rPr>
        <w:rFonts w:ascii="Arial" w:eastAsia="Arial" w:hAnsi="Arial" w:cs="Arial" w:hint="default"/>
        <w:b/>
        <w:bCs/>
        <w:i w:val="0"/>
        <w:iCs w:val="0"/>
        <w:spacing w:val="-1"/>
        <w:w w:val="99"/>
        <w:sz w:val="20"/>
        <w:szCs w:val="20"/>
        <w:lang w:val="en-US" w:eastAsia="en-US" w:bidi="ar-SA"/>
      </w:rPr>
    </w:lvl>
    <w:lvl w:ilvl="1" w:tplc="04D4985E">
      <w:numFmt w:val="bullet"/>
      <w:lvlText w:val="-"/>
      <w:lvlJc w:val="left"/>
      <w:pPr>
        <w:ind w:left="1233" w:hanging="425"/>
      </w:pPr>
      <w:rPr>
        <w:rFonts w:ascii="Arial" w:eastAsia="Arial" w:hAnsi="Arial" w:cs="Arial" w:hint="default"/>
        <w:b w:val="0"/>
        <w:bCs w:val="0"/>
        <w:i w:val="0"/>
        <w:iCs w:val="0"/>
        <w:spacing w:val="0"/>
        <w:w w:val="99"/>
        <w:sz w:val="20"/>
        <w:szCs w:val="20"/>
        <w:lang w:val="en-US" w:eastAsia="en-US" w:bidi="ar-SA"/>
      </w:rPr>
    </w:lvl>
    <w:lvl w:ilvl="2" w:tplc="DE9A5F48">
      <w:numFmt w:val="bullet"/>
      <w:lvlText w:val=""/>
      <w:lvlJc w:val="left"/>
      <w:pPr>
        <w:ind w:left="2298" w:hanging="360"/>
      </w:pPr>
      <w:rPr>
        <w:rFonts w:ascii="Symbol" w:eastAsia="Symbol" w:hAnsi="Symbol" w:cs="Symbol" w:hint="default"/>
        <w:b w:val="0"/>
        <w:bCs w:val="0"/>
        <w:i w:val="0"/>
        <w:iCs w:val="0"/>
        <w:spacing w:val="0"/>
        <w:w w:val="99"/>
        <w:sz w:val="20"/>
        <w:szCs w:val="20"/>
        <w:lang w:val="en-US" w:eastAsia="en-US" w:bidi="ar-SA"/>
      </w:rPr>
    </w:lvl>
    <w:lvl w:ilvl="3" w:tplc="E81AB9B6">
      <w:numFmt w:val="bullet"/>
      <w:lvlText w:val="•"/>
      <w:lvlJc w:val="left"/>
      <w:pPr>
        <w:ind w:left="4028" w:hanging="360"/>
      </w:pPr>
      <w:rPr>
        <w:rFonts w:hint="default"/>
        <w:lang w:val="en-US" w:eastAsia="en-US" w:bidi="ar-SA"/>
      </w:rPr>
    </w:lvl>
    <w:lvl w:ilvl="4" w:tplc="265CFB9E">
      <w:numFmt w:val="bullet"/>
      <w:lvlText w:val="•"/>
      <w:lvlJc w:val="left"/>
      <w:pPr>
        <w:ind w:left="4893" w:hanging="360"/>
      </w:pPr>
      <w:rPr>
        <w:rFonts w:hint="default"/>
        <w:lang w:val="en-US" w:eastAsia="en-US" w:bidi="ar-SA"/>
      </w:rPr>
    </w:lvl>
    <w:lvl w:ilvl="5" w:tplc="85BCEEB6">
      <w:numFmt w:val="bullet"/>
      <w:lvlText w:val="•"/>
      <w:lvlJc w:val="left"/>
      <w:pPr>
        <w:ind w:left="5757" w:hanging="360"/>
      </w:pPr>
      <w:rPr>
        <w:rFonts w:hint="default"/>
        <w:lang w:val="en-US" w:eastAsia="en-US" w:bidi="ar-SA"/>
      </w:rPr>
    </w:lvl>
    <w:lvl w:ilvl="6" w:tplc="4672F01A">
      <w:numFmt w:val="bullet"/>
      <w:lvlText w:val="•"/>
      <w:lvlJc w:val="left"/>
      <w:pPr>
        <w:ind w:left="6622" w:hanging="360"/>
      </w:pPr>
      <w:rPr>
        <w:rFonts w:hint="default"/>
        <w:lang w:val="en-US" w:eastAsia="en-US" w:bidi="ar-SA"/>
      </w:rPr>
    </w:lvl>
    <w:lvl w:ilvl="7" w:tplc="D5F6E538">
      <w:numFmt w:val="bullet"/>
      <w:lvlText w:val="•"/>
      <w:lvlJc w:val="left"/>
      <w:pPr>
        <w:ind w:left="7486" w:hanging="360"/>
      </w:pPr>
      <w:rPr>
        <w:rFonts w:hint="default"/>
        <w:lang w:val="en-US" w:eastAsia="en-US" w:bidi="ar-SA"/>
      </w:rPr>
    </w:lvl>
    <w:lvl w:ilvl="8" w:tplc="5128F178">
      <w:numFmt w:val="bullet"/>
      <w:lvlText w:val="•"/>
      <w:lvlJc w:val="left"/>
      <w:pPr>
        <w:ind w:left="8351" w:hanging="360"/>
      </w:pPr>
      <w:rPr>
        <w:rFonts w:hint="default"/>
        <w:lang w:val="en-US" w:eastAsia="en-US" w:bidi="ar-SA"/>
      </w:rPr>
    </w:lvl>
  </w:abstractNum>
  <w:abstractNum w:abstractNumId="1" w15:restartNumberingAfterBreak="0">
    <w:nsid w:val="2C515DF5"/>
    <w:multiLevelType w:val="hybridMultilevel"/>
    <w:tmpl w:val="93B299B4"/>
    <w:lvl w:ilvl="0" w:tplc="36EC8A68">
      <w:start w:val="1"/>
      <w:numFmt w:val="decimal"/>
      <w:lvlText w:val="%1."/>
      <w:lvlJc w:val="left"/>
      <w:pPr>
        <w:ind w:left="1605" w:hanging="360"/>
        <w:jc w:val="left"/>
      </w:pPr>
      <w:rPr>
        <w:rFonts w:ascii="Arial" w:eastAsia="Arial" w:hAnsi="Arial" w:cs="Arial" w:hint="default"/>
        <w:b w:val="0"/>
        <w:bCs w:val="0"/>
        <w:i w:val="0"/>
        <w:iCs w:val="0"/>
        <w:spacing w:val="-1"/>
        <w:w w:val="99"/>
        <w:sz w:val="20"/>
        <w:szCs w:val="20"/>
        <w:lang w:val="en-US" w:eastAsia="en-US" w:bidi="ar-SA"/>
      </w:rPr>
    </w:lvl>
    <w:lvl w:ilvl="1" w:tplc="41A81C78">
      <w:numFmt w:val="bullet"/>
      <w:lvlText w:val="•"/>
      <w:lvlJc w:val="left"/>
      <w:pPr>
        <w:ind w:left="2448" w:hanging="360"/>
      </w:pPr>
      <w:rPr>
        <w:rFonts w:hint="default"/>
        <w:lang w:val="en-US" w:eastAsia="en-US" w:bidi="ar-SA"/>
      </w:rPr>
    </w:lvl>
    <w:lvl w:ilvl="2" w:tplc="AA9C8E4A">
      <w:numFmt w:val="bullet"/>
      <w:lvlText w:val="•"/>
      <w:lvlJc w:val="left"/>
      <w:pPr>
        <w:ind w:left="3296" w:hanging="360"/>
      </w:pPr>
      <w:rPr>
        <w:rFonts w:hint="default"/>
        <w:lang w:val="en-US" w:eastAsia="en-US" w:bidi="ar-SA"/>
      </w:rPr>
    </w:lvl>
    <w:lvl w:ilvl="3" w:tplc="11CABB0C">
      <w:numFmt w:val="bullet"/>
      <w:lvlText w:val="•"/>
      <w:lvlJc w:val="left"/>
      <w:pPr>
        <w:ind w:left="4144" w:hanging="360"/>
      </w:pPr>
      <w:rPr>
        <w:rFonts w:hint="default"/>
        <w:lang w:val="en-US" w:eastAsia="en-US" w:bidi="ar-SA"/>
      </w:rPr>
    </w:lvl>
    <w:lvl w:ilvl="4" w:tplc="4852037E">
      <w:numFmt w:val="bullet"/>
      <w:lvlText w:val="•"/>
      <w:lvlJc w:val="left"/>
      <w:pPr>
        <w:ind w:left="4992" w:hanging="360"/>
      </w:pPr>
      <w:rPr>
        <w:rFonts w:hint="default"/>
        <w:lang w:val="en-US" w:eastAsia="en-US" w:bidi="ar-SA"/>
      </w:rPr>
    </w:lvl>
    <w:lvl w:ilvl="5" w:tplc="33940E4E">
      <w:numFmt w:val="bullet"/>
      <w:lvlText w:val="•"/>
      <w:lvlJc w:val="left"/>
      <w:pPr>
        <w:ind w:left="5840" w:hanging="360"/>
      </w:pPr>
      <w:rPr>
        <w:rFonts w:hint="default"/>
        <w:lang w:val="en-US" w:eastAsia="en-US" w:bidi="ar-SA"/>
      </w:rPr>
    </w:lvl>
    <w:lvl w:ilvl="6" w:tplc="2DA6944C">
      <w:numFmt w:val="bullet"/>
      <w:lvlText w:val="•"/>
      <w:lvlJc w:val="left"/>
      <w:pPr>
        <w:ind w:left="6688" w:hanging="360"/>
      </w:pPr>
      <w:rPr>
        <w:rFonts w:hint="default"/>
        <w:lang w:val="en-US" w:eastAsia="en-US" w:bidi="ar-SA"/>
      </w:rPr>
    </w:lvl>
    <w:lvl w:ilvl="7" w:tplc="A98879BA">
      <w:numFmt w:val="bullet"/>
      <w:lvlText w:val="•"/>
      <w:lvlJc w:val="left"/>
      <w:pPr>
        <w:ind w:left="7536" w:hanging="360"/>
      </w:pPr>
      <w:rPr>
        <w:rFonts w:hint="default"/>
        <w:lang w:val="en-US" w:eastAsia="en-US" w:bidi="ar-SA"/>
      </w:rPr>
    </w:lvl>
    <w:lvl w:ilvl="8" w:tplc="5842712A">
      <w:numFmt w:val="bullet"/>
      <w:lvlText w:val="•"/>
      <w:lvlJc w:val="left"/>
      <w:pPr>
        <w:ind w:left="8384" w:hanging="360"/>
      </w:pPr>
      <w:rPr>
        <w:rFonts w:hint="default"/>
        <w:lang w:val="en-US" w:eastAsia="en-US" w:bidi="ar-SA"/>
      </w:rPr>
    </w:lvl>
  </w:abstractNum>
  <w:abstractNum w:abstractNumId="2" w15:restartNumberingAfterBreak="0">
    <w:nsid w:val="4776341C"/>
    <w:multiLevelType w:val="multilevel"/>
    <w:tmpl w:val="AA18EB38"/>
    <w:lvl w:ilvl="0">
      <w:start w:val="1"/>
      <w:numFmt w:val="decimal"/>
      <w:lvlText w:val="%1"/>
      <w:lvlJc w:val="left"/>
      <w:pPr>
        <w:ind w:left="525" w:hanging="720"/>
        <w:jc w:val="left"/>
      </w:pPr>
      <w:rPr>
        <w:rFonts w:hint="default"/>
        <w:lang w:val="en-US" w:eastAsia="en-US" w:bidi="ar-SA"/>
      </w:rPr>
    </w:lvl>
    <w:lvl w:ilvl="1">
      <w:start w:val="3"/>
      <w:numFmt w:val="decimal"/>
      <w:lvlText w:val="%1.%2"/>
      <w:lvlJc w:val="left"/>
      <w:pPr>
        <w:ind w:left="525" w:hanging="720"/>
        <w:jc w:val="left"/>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1245" w:hanging="360"/>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1531" w:hanging="363"/>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3675" w:hanging="363"/>
      </w:pPr>
      <w:rPr>
        <w:rFonts w:hint="default"/>
        <w:lang w:val="en-US" w:eastAsia="en-US" w:bidi="ar-SA"/>
      </w:rPr>
    </w:lvl>
    <w:lvl w:ilvl="5">
      <w:numFmt w:val="bullet"/>
      <w:lvlText w:val="•"/>
      <w:lvlJc w:val="left"/>
      <w:pPr>
        <w:ind w:left="4742" w:hanging="363"/>
      </w:pPr>
      <w:rPr>
        <w:rFonts w:hint="default"/>
        <w:lang w:val="en-US" w:eastAsia="en-US" w:bidi="ar-SA"/>
      </w:rPr>
    </w:lvl>
    <w:lvl w:ilvl="6">
      <w:numFmt w:val="bullet"/>
      <w:lvlText w:val="•"/>
      <w:lvlJc w:val="left"/>
      <w:pPr>
        <w:ind w:left="5810" w:hanging="363"/>
      </w:pPr>
      <w:rPr>
        <w:rFonts w:hint="default"/>
        <w:lang w:val="en-US" w:eastAsia="en-US" w:bidi="ar-SA"/>
      </w:rPr>
    </w:lvl>
    <w:lvl w:ilvl="7">
      <w:numFmt w:val="bullet"/>
      <w:lvlText w:val="•"/>
      <w:lvlJc w:val="left"/>
      <w:pPr>
        <w:ind w:left="6877" w:hanging="363"/>
      </w:pPr>
      <w:rPr>
        <w:rFonts w:hint="default"/>
        <w:lang w:val="en-US" w:eastAsia="en-US" w:bidi="ar-SA"/>
      </w:rPr>
    </w:lvl>
    <w:lvl w:ilvl="8">
      <w:numFmt w:val="bullet"/>
      <w:lvlText w:val="•"/>
      <w:lvlJc w:val="left"/>
      <w:pPr>
        <w:ind w:left="7945" w:hanging="363"/>
      </w:pPr>
      <w:rPr>
        <w:rFonts w:hint="default"/>
        <w:lang w:val="en-US" w:eastAsia="en-US" w:bidi="ar-SA"/>
      </w:rPr>
    </w:lvl>
  </w:abstractNum>
  <w:abstractNum w:abstractNumId="3" w15:restartNumberingAfterBreak="0">
    <w:nsid w:val="4AC11946"/>
    <w:multiLevelType w:val="hybridMultilevel"/>
    <w:tmpl w:val="8BF26E34"/>
    <w:lvl w:ilvl="0" w:tplc="1C4629E6">
      <w:numFmt w:val="bullet"/>
      <w:lvlText w:val=""/>
      <w:lvlJc w:val="left"/>
      <w:pPr>
        <w:ind w:left="1245" w:hanging="360"/>
      </w:pPr>
      <w:rPr>
        <w:rFonts w:ascii="Symbol" w:eastAsia="Symbol" w:hAnsi="Symbol" w:cs="Symbol" w:hint="default"/>
        <w:b w:val="0"/>
        <w:bCs w:val="0"/>
        <w:i w:val="0"/>
        <w:iCs w:val="0"/>
        <w:spacing w:val="0"/>
        <w:w w:val="99"/>
        <w:sz w:val="20"/>
        <w:szCs w:val="20"/>
        <w:lang w:val="en-US" w:eastAsia="en-US" w:bidi="ar-SA"/>
      </w:rPr>
    </w:lvl>
    <w:lvl w:ilvl="1" w:tplc="CB702DE0">
      <w:numFmt w:val="bullet"/>
      <w:lvlText w:val="•"/>
      <w:lvlJc w:val="left"/>
      <w:pPr>
        <w:ind w:left="2124" w:hanging="360"/>
      </w:pPr>
      <w:rPr>
        <w:rFonts w:hint="default"/>
        <w:lang w:val="en-US" w:eastAsia="en-US" w:bidi="ar-SA"/>
      </w:rPr>
    </w:lvl>
    <w:lvl w:ilvl="2" w:tplc="4B3EDFEA">
      <w:numFmt w:val="bullet"/>
      <w:lvlText w:val="•"/>
      <w:lvlJc w:val="left"/>
      <w:pPr>
        <w:ind w:left="3008" w:hanging="360"/>
      </w:pPr>
      <w:rPr>
        <w:rFonts w:hint="default"/>
        <w:lang w:val="en-US" w:eastAsia="en-US" w:bidi="ar-SA"/>
      </w:rPr>
    </w:lvl>
    <w:lvl w:ilvl="3" w:tplc="C01A1886">
      <w:numFmt w:val="bullet"/>
      <w:lvlText w:val="•"/>
      <w:lvlJc w:val="left"/>
      <w:pPr>
        <w:ind w:left="3892" w:hanging="360"/>
      </w:pPr>
      <w:rPr>
        <w:rFonts w:hint="default"/>
        <w:lang w:val="en-US" w:eastAsia="en-US" w:bidi="ar-SA"/>
      </w:rPr>
    </w:lvl>
    <w:lvl w:ilvl="4" w:tplc="521EA058">
      <w:numFmt w:val="bullet"/>
      <w:lvlText w:val="•"/>
      <w:lvlJc w:val="left"/>
      <w:pPr>
        <w:ind w:left="4776" w:hanging="360"/>
      </w:pPr>
      <w:rPr>
        <w:rFonts w:hint="default"/>
        <w:lang w:val="en-US" w:eastAsia="en-US" w:bidi="ar-SA"/>
      </w:rPr>
    </w:lvl>
    <w:lvl w:ilvl="5" w:tplc="D3306164">
      <w:numFmt w:val="bullet"/>
      <w:lvlText w:val="•"/>
      <w:lvlJc w:val="left"/>
      <w:pPr>
        <w:ind w:left="5660" w:hanging="360"/>
      </w:pPr>
      <w:rPr>
        <w:rFonts w:hint="default"/>
        <w:lang w:val="en-US" w:eastAsia="en-US" w:bidi="ar-SA"/>
      </w:rPr>
    </w:lvl>
    <w:lvl w:ilvl="6" w:tplc="AEA80CFC">
      <w:numFmt w:val="bullet"/>
      <w:lvlText w:val="•"/>
      <w:lvlJc w:val="left"/>
      <w:pPr>
        <w:ind w:left="6544" w:hanging="360"/>
      </w:pPr>
      <w:rPr>
        <w:rFonts w:hint="default"/>
        <w:lang w:val="en-US" w:eastAsia="en-US" w:bidi="ar-SA"/>
      </w:rPr>
    </w:lvl>
    <w:lvl w:ilvl="7" w:tplc="87A2D120">
      <w:numFmt w:val="bullet"/>
      <w:lvlText w:val="•"/>
      <w:lvlJc w:val="left"/>
      <w:pPr>
        <w:ind w:left="7428" w:hanging="360"/>
      </w:pPr>
      <w:rPr>
        <w:rFonts w:hint="default"/>
        <w:lang w:val="en-US" w:eastAsia="en-US" w:bidi="ar-SA"/>
      </w:rPr>
    </w:lvl>
    <w:lvl w:ilvl="8" w:tplc="359858E6">
      <w:numFmt w:val="bullet"/>
      <w:lvlText w:val="•"/>
      <w:lvlJc w:val="left"/>
      <w:pPr>
        <w:ind w:left="8312" w:hanging="360"/>
      </w:pPr>
      <w:rPr>
        <w:rFonts w:hint="default"/>
        <w:lang w:val="en-US" w:eastAsia="en-US" w:bidi="ar-SA"/>
      </w:rPr>
    </w:lvl>
  </w:abstractNum>
  <w:abstractNum w:abstractNumId="4" w15:restartNumberingAfterBreak="0">
    <w:nsid w:val="73BE2311"/>
    <w:multiLevelType w:val="multilevel"/>
    <w:tmpl w:val="DBA4C762"/>
    <w:lvl w:ilvl="0">
      <w:start w:val="1"/>
      <w:numFmt w:val="decimal"/>
      <w:lvlText w:val="%1"/>
      <w:lvlJc w:val="left"/>
      <w:pPr>
        <w:ind w:left="1245" w:hanging="721"/>
        <w:jc w:val="left"/>
      </w:pPr>
      <w:rPr>
        <w:rFonts w:hint="default"/>
        <w:lang w:val="en-US" w:eastAsia="en-US" w:bidi="ar-SA"/>
      </w:rPr>
    </w:lvl>
    <w:lvl w:ilvl="1">
      <w:start w:val="1"/>
      <w:numFmt w:val="decimal"/>
      <w:lvlText w:val="%1.%2."/>
      <w:lvlJc w:val="left"/>
      <w:pPr>
        <w:ind w:left="1245" w:hanging="721"/>
        <w:jc w:val="left"/>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1245" w:hanging="360"/>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3892" w:hanging="360"/>
      </w:pPr>
      <w:rPr>
        <w:rFonts w:hint="default"/>
        <w:lang w:val="en-US" w:eastAsia="en-US" w:bidi="ar-SA"/>
      </w:rPr>
    </w:lvl>
    <w:lvl w:ilvl="4">
      <w:numFmt w:val="bullet"/>
      <w:lvlText w:val="•"/>
      <w:lvlJc w:val="left"/>
      <w:pPr>
        <w:ind w:left="4776" w:hanging="360"/>
      </w:pPr>
      <w:rPr>
        <w:rFonts w:hint="default"/>
        <w:lang w:val="en-US" w:eastAsia="en-US" w:bidi="ar-SA"/>
      </w:rPr>
    </w:lvl>
    <w:lvl w:ilvl="5">
      <w:numFmt w:val="bullet"/>
      <w:lvlText w:val="•"/>
      <w:lvlJc w:val="left"/>
      <w:pPr>
        <w:ind w:left="5660" w:hanging="360"/>
      </w:pPr>
      <w:rPr>
        <w:rFonts w:hint="default"/>
        <w:lang w:val="en-US" w:eastAsia="en-US" w:bidi="ar-SA"/>
      </w:rPr>
    </w:lvl>
    <w:lvl w:ilvl="6">
      <w:numFmt w:val="bullet"/>
      <w:lvlText w:val="•"/>
      <w:lvlJc w:val="left"/>
      <w:pPr>
        <w:ind w:left="6544" w:hanging="360"/>
      </w:pPr>
      <w:rPr>
        <w:rFonts w:hint="default"/>
        <w:lang w:val="en-US" w:eastAsia="en-US" w:bidi="ar-SA"/>
      </w:rPr>
    </w:lvl>
    <w:lvl w:ilvl="7">
      <w:numFmt w:val="bullet"/>
      <w:lvlText w:val="•"/>
      <w:lvlJc w:val="left"/>
      <w:pPr>
        <w:ind w:left="7428" w:hanging="360"/>
      </w:pPr>
      <w:rPr>
        <w:rFonts w:hint="default"/>
        <w:lang w:val="en-US" w:eastAsia="en-US" w:bidi="ar-SA"/>
      </w:rPr>
    </w:lvl>
    <w:lvl w:ilvl="8">
      <w:numFmt w:val="bullet"/>
      <w:lvlText w:val="•"/>
      <w:lvlJc w:val="left"/>
      <w:pPr>
        <w:ind w:left="8312" w:hanging="360"/>
      </w:pPr>
      <w:rPr>
        <w:rFonts w:hint="default"/>
        <w:lang w:val="en-US" w:eastAsia="en-US" w:bidi="ar-SA"/>
      </w:rPr>
    </w:lvl>
  </w:abstractNum>
  <w:num w:numId="1" w16cid:durableId="809858803">
    <w:abstractNumId w:val="3"/>
  </w:num>
  <w:num w:numId="2" w16cid:durableId="676999650">
    <w:abstractNumId w:val="0"/>
  </w:num>
  <w:num w:numId="3" w16cid:durableId="1244611626">
    <w:abstractNumId w:val="2"/>
  </w:num>
  <w:num w:numId="4" w16cid:durableId="64844713">
    <w:abstractNumId w:val="4"/>
  </w:num>
  <w:num w:numId="5" w16cid:durableId="132603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785"/>
    <w:rsid w:val="00067CDC"/>
    <w:rsid w:val="000D6067"/>
    <w:rsid w:val="000D7E32"/>
    <w:rsid w:val="00130973"/>
    <w:rsid w:val="0019463C"/>
    <w:rsid w:val="00385C57"/>
    <w:rsid w:val="0041469F"/>
    <w:rsid w:val="005029B3"/>
    <w:rsid w:val="0055132F"/>
    <w:rsid w:val="00586604"/>
    <w:rsid w:val="006703C9"/>
    <w:rsid w:val="00675D97"/>
    <w:rsid w:val="00745D78"/>
    <w:rsid w:val="00781F7D"/>
    <w:rsid w:val="009229DA"/>
    <w:rsid w:val="00944C2E"/>
    <w:rsid w:val="00B841A8"/>
    <w:rsid w:val="00C013AF"/>
    <w:rsid w:val="00C064B0"/>
    <w:rsid w:val="00C31DA9"/>
    <w:rsid w:val="00C80CEA"/>
    <w:rsid w:val="00CB494F"/>
    <w:rsid w:val="00CC2726"/>
    <w:rsid w:val="00CE39CE"/>
    <w:rsid w:val="00CF794B"/>
    <w:rsid w:val="00D52611"/>
    <w:rsid w:val="00D67785"/>
    <w:rsid w:val="00DC0B72"/>
    <w:rsid w:val="00E33046"/>
    <w:rsid w:val="00F80B55"/>
    <w:rsid w:val="00FC71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B7C0A"/>
  <w15:docId w15:val="{466DA8BD-578C-4D77-83B5-C427EA926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08" w:right="182"/>
      <w:jc w:val="center"/>
      <w:outlineLvl w:val="0"/>
    </w:pPr>
    <w:rPr>
      <w:b/>
      <w:bCs/>
      <w:sz w:val="28"/>
      <w:szCs w:val="28"/>
      <w:u w:val="single" w:color="000000"/>
    </w:rPr>
  </w:style>
  <w:style w:type="paragraph" w:styleId="Heading2">
    <w:name w:val="heading 2"/>
    <w:basedOn w:val="Normal"/>
    <w:uiPriority w:val="9"/>
    <w:unhideWhenUsed/>
    <w:qFormat/>
    <w:pPr>
      <w:spacing w:before="230"/>
      <w:ind w:left="525" w:right="524"/>
      <w:jc w:val="both"/>
      <w:outlineLvl w:val="1"/>
    </w:pPr>
    <w:rPr>
      <w:b/>
      <w:bCs/>
    </w:rPr>
  </w:style>
  <w:style w:type="paragraph" w:styleId="Heading3">
    <w:name w:val="heading 3"/>
    <w:basedOn w:val="Normal"/>
    <w:uiPriority w:val="9"/>
    <w:unhideWhenUsed/>
    <w:qFormat/>
    <w:pPr>
      <w:spacing w:before="1"/>
      <w:ind w:left="525" w:right="525" w:hanging="1"/>
      <w:jc w:val="both"/>
      <w:outlineLvl w:val="2"/>
    </w:pPr>
    <w:rPr>
      <w:b/>
      <w:bCs/>
      <w:i/>
      <w:iCs/>
      <w:u w:val="single" w:color="000000"/>
    </w:rPr>
  </w:style>
  <w:style w:type="paragraph" w:styleId="Heading4">
    <w:name w:val="heading 4"/>
    <w:basedOn w:val="Normal"/>
    <w:uiPriority w:val="9"/>
    <w:unhideWhenUsed/>
    <w:qFormat/>
    <w:pPr>
      <w:ind w:left="525"/>
      <w:outlineLvl w:val="3"/>
    </w:pPr>
    <w:rPr>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245" w:hanging="360"/>
    </w:pPr>
  </w:style>
  <w:style w:type="paragraph" w:customStyle="1" w:styleId="TableParagraph">
    <w:name w:val="Table Paragraph"/>
    <w:basedOn w:val="Normal"/>
    <w:uiPriority w:val="1"/>
    <w:qFormat/>
    <w:pPr>
      <w:ind w:left="105"/>
    </w:pPr>
  </w:style>
  <w:style w:type="character" w:styleId="Hyperlink">
    <w:name w:val="Hyperlink"/>
    <w:basedOn w:val="DefaultParagraphFont"/>
    <w:uiPriority w:val="99"/>
    <w:unhideWhenUsed/>
    <w:rsid w:val="00C80CEA"/>
    <w:rPr>
      <w:color w:val="0000FF" w:themeColor="hyperlink"/>
      <w:u w:val="single"/>
    </w:rPr>
  </w:style>
  <w:style w:type="character" w:styleId="UnresolvedMention">
    <w:name w:val="Unresolved Mention"/>
    <w:basedOn w:val="DefaultParagraphFont"/>
    <w:uiPriority w:val="99"/>
    <w:semiHidden/>
    <w:unhideWhenUsed/>
    <w:rsid w:val="00C80CEA"/>
    <w:rPr>
      <w:color w:val="605E5C"/>
      <w:shd w:val="clear" w:color="auto" w:fill="E1DFDD"/>
    </w:rPr>
  </w:style>
  <w:style w:type="paragraph" w:customStyle="1" w:styleId="Default">
    <w:name w:val="Default"/>
    <w:rsid w:val="00CE39CE"/>
    <w:pPr>
      <w:widowControl/>
      <w:adjustRightInd w:val="0"/>
    </w:pPr>
    <w:rPr>
      <w:rFonts w:ascii="Calibri" w:eastAsiaTheme="minorEastAsia"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qn_quotation@giz.de" TargetMode="External"/><Relationship Id="rId13" Type="http://schemas.openxmlformats.org/officeDocument/2006/relationships/hyperlink" Target="mailto:qn_quotation@giz.d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warup.mallik@giz.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ikaash.som@giz.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qn_quotation@giz.de" TargetMode="External"/><Relationship Id="rId4" Type="http://schemas.openxmlformats.org/officeDocument/2006/relationships/webSettings" Target="webSettings.xml"/><Relationship Id="rId9" Type="http://schemas.openxmlformats.org/officeDocument/2006/relationships/hyperlink" Target="mailto:qn_quotation@giz.de" TargetMode="External"/><Relationship Id="rId14" Type="http://schemas.openxmlformats.org/officeDocument/2006/relationships/hyperlink" Target="mailto:qn_quotation@giz.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1713</Words>
  <Characters>9765</Characters>
  <Application>Microsoft Office Word</Application>
  <DocSecurity>0</DocSecurity>
  <Lines>81</Lines>
  <Paragraphs>22</Paragraphs>
  <ScaleCrop>false</ScaleCrop>
  <Company/>
  <LinksUpToDate>false</LinksUpToDate>
  <CharactersWithSpaces>11456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Sanjay Dhar</dc:creator>
  <cp:lastModifiedBy>Som, Vikaash GIZ IN</cp:lastModifiedBy>
  <cp:revision>24</cp:revision>
  <dcterms:created xsi:type="dcterms:W3CDTF">2026-03-19T12:37:00Z</dcterms:created>
  <dcterms:modified xsi:type="dcterms:W3CDTF">2026-10-23T07:16:00Z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2026-03-16T00:00:00Z</vt:filetime>
  </property>
  <property fmtid="{D5CDD505-2E9C-101B-9397-08002B2CF9AE}" pid="3" name="Creator">
    <vt:lpwstr>Acrobat PDFMaker 25 for Word</vt:lpwstr>
  </property>
  <property fmtid="{D5CDD505-2E9C-101B-9397-08002B2CF9AE}" pid="4" name="LastSaved">
    <vt:filetime>2026-03-19T00:00:00Z</vt:filetime>
  </property>
  <property fmtid="{D5CDD505-2E9C-101B-9397-08002B2CF9AE}" pid="5" name="Producer">
    <vt:lpwstr>Adobe PDF Library 25.1.231</vt:lpwstr>
  </property>
  <property fmtid="{D5CDD505-2E9C-101B-9397-08002B2CF9AE}" pid="6" name="SourceModified">
    <vt:lpwstr/>
  </property>
  <property fmtid="{D5CDD505-2E9C-101B-9397-08002B2CF9AE}" pid="7" name="GrammarlyDocumentId">
    <vt:lpwstr>80210599-8dc3-4dd8-b7ad-a5300827a6e9</vt:lpwstr>
  </property>
</Properties>
</file>